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A0D0" w14:textId="7B7E5C5C" w:rsidR="00B9240C" w:rsidRPr="00817FDA" w:rsidRDefault="00B9240C" w:rsidP="00817FDA">
      <w:pPr>
        <w:rPr>
          <w:b/>
          <w:sz w:val="24"/>
          <w:szCs w:val="24"/>
          <w:lang w:val="bs-Latn-BA" w:eastAsia="bs-Latn-BA"/>
        </w:rPr>
      </w:pPr>
    </w:p>
    <w:p w14:paraId="4FCFC45B" w14:textId="589C4E78" w:rsidR="00BE478E" w:rsidRPr="00817FDA" w:rsidRDefault="00BE478E" w:rsidP="00817FDA">
      <w:pPr>
        <w:tabs>
          <w:tab w:val="left" w:pos="9923"/>
        </w:tabs>
        <w:jc w:val="both"/>
        <w:rPr>
          <w:rFonts w:eastAsia="Calibri"/>
          <w:sz w:val="24"/>
          <w:szCs w:val="24"/>
          <w:lang w:val="bs-Latn-BA"/>
        </w:rPr>
      </w:pPr>
      <w:r w:rsidRPr="00817FDA">
        <w:rPr>
          <w:rFonts w:eastAsia="Calibri"/>
          <w:iCs/>
          <w:sz w:val="24"/>
          <w:szCs w:val="24"/>
          <w:lang w:val="bs-Latn-BA"/>
        </w:rPr>
        <w:t xml:space="preserve">Na osnovu člana  108. </w:t>
      </w:r>
      <w:r w:rsidRPr="00817FDA">
        <w:rPr>
          <w:rFonts w:eastAsia="Calibri"/>
          <w:sz w:val="24"/>
          <w:szCs w:val="24"/>
          <w:lang w:val="bs-Latn-BA"/>
        </w:rPr>
        <w:t>Zakona o odgoju i obrazovanju u osnovnoj i srednjoj školi u Kantonu Sarajevo (,,Sl</w:t>
      </w:r>
      <w:r w:rsidR="00B02EF9" w:rsidRPr="00817FDA">
        <w:rPr>
          <w:rFonts w:eastAsia="Calibri"/>
          <w:sz w:val="24"/>
          <w:szCs w:val="24"/>
          <w:lang w:val="bs-Latn-BA"/>
        </w:rPr>
        <w:t xml:space="preserve">užbene novine Kantona Sarajevo“, </w:t>
      </w:r>
      <w:r w:rsidRPr="00817FDA">
        <w:rPr>
          <w:rFonts w:eastAsia="Calibri"/>
          <w:sz w:val="24"/>
          <w:szCs w:val="24"/>
          <w:lang w:val="bs-Latn-BA"/>
        </w:rPr>
        <w:t>broj: 27/24), člana 118. Zakona o radu („Službene novine Feder</w:t>
      </w:r>
      <w:r w:rsidR="00B02EF9" w:rsidRPr="00817FDA">
        <w:rPr>
          <w:rFonts w:eastAsia="Calibri"/>
          <w:sz w:val="24"/>
          <w:szCs w:val="24"/>
          <w:lang w:val="bs-Latn-BA"/>
        </w:rPr>
        <w:t>acije BiH“, broj: 26/16, 89/18</w:t>
      </w:r>
      <w:r w:rsidRPr="00817FDA">
        <w:rPr>
          <w:rFonts w:eastAsia="Calibri"/>
          <w:sz w:val="24"/>
          <w:szCs w:val="24"/>
          <w:lang w:val="bs-Latn-BA"/>
        </w:rPr>
        <w:t>, 44/22 i 39/24), Kolektivnog ugovora za djelatnost</w:t>
      </w:r>
      <w:r w:rsidR="00B02EF9" w:rsidRPr="00817FDA">
        <w:rPr>
          <w:rFonts w:eastAsia="Calibri"/>
          <w:sz w:val="24"/>
          <w:szCs w:val="24"/>
          <w:lang w:val="bs-Latn-BA"/>
        </w:rPr>
        <w:t>i</w:t>
      </w:r>
      <w:r w:rsidRPr="00817FDA">
        <w:rPr>
          <w:rFonts w:eastAsia="Calibri"/>
          <w:sz w:val="24"/>
          <w:szCs w:val="24"/>
          <w:lang w:val="bs-Latn-BA"/>
        </w:rPr>
        <w:t xml:space="preserve"> predškolskog odgoja i osnovnog odgoja i obrazovanja u Kantonu Sarajevo („Službene novine Kantona Sarajevo“, broj 24/22, 40/22, </w:t>
      </w:r>
      <w:r w:rsidRPr="00817FDA">
        <w:rPr>
          <w:rFonts w:eastAsia="Calibri"/>
          <w:color w:val="000000"/>
          <w:sz w:val="24"/>
          <w:szCs w:val="24"/>
          <w:lang w:val="bs-Latn-BA"/>
        </w:rPr>
        <w:t xml:space="preserve">7/24 i </w:t>
      </w:r>
      <w:r w:rsidRPr="00817FDA">
        <w:rPr>
          <w:rFonts w:eastAsia="Calibri"/>
          <w:color w:val="FF0000"/>
          <w:sz w:val="24"/>
          <w:szCs w:val="24"/>
          <w:lang w:val="bs-Latn-BA"/>
        </w:rPr>
        <w:t>39/24</w:t>
      </w:r>
      <w:r w:rsidRPr="00817FDA">
        <w:rPr>
          <w:rFonts w:eastAsia="Calibri"/>
          <w:sz w:val="24"/>
          <w:szCs w:val="24"/>
          <w:lang w:val="bs-Latn-BA"/>
        </w:rPr>
        <w:t>), uz konsultacije i saglasnost predstavnika Sindikata JU OŠ „Šejh Muhamed ef. Hadžijamaković“ broj: 01-44/24 od 23.10.2024. godine kao predstavnika radnika, Školski odbor JU OŠ „</w:t>
      </w:r>
      <w:r w:rsidR="006839CA" w:rsidRPr="00817FDA">
        <w:rPr>
          <w:rFonts w:eastAsia="Calibri"/>
          <w:sz w:val="24"/>
          <w:szCs w:val="24"/>
          <w:lang w:val="bs-Latn-BA"/>
        </w:rPr>
        <w:t>Šejh Muhamed ef. Hadžijamaković</w:t>
      </w:r>
      <w:r w:rsidRPr="00817FDA">
        <w:rPr>
          <w:rFonts w:eastAsia="Calibri"/>
          <w:sz w:val="24"/>
          <w:szCs w:val="24"/>
          <w:lang w:val="bs-Latn-BA"/>
        </w:rPr>
        <w:t xml:space="preserve">" Sarajevo, na sjednici održanoj dana </w:t>
      </w:r>
      <w:r w:rsidR="006839CA" w:rsidRPr="00817FDA">
        <w:rPr>
          <w:rFonts w:eastAsia="Calibri"/>
          <w:sz w:val="24"/>
          <w:szCs w:val="24"/>
          <w:lang w:val="bs-Latn-BA"/>
        </w:rPr>
        <w:t>30.10</w:t>
      </w:r>
      <w:r w:rsidRPr="00817FDA">
        <w:rPr>
          <w:rFonts w:eastAsia="Calibri"/>
          <w:sz w:val="24"/>
          <w:szCs w:val="24"/>
          <w:lang w:val="bs-Latn-BA"/>
        </w:rPr>
        <w:t xml:space="preserve">.2024. godine donosi  </w:t>
      </w:r>
    </w:p>
    <w:p w14:paraId="39AA2810" w14:textId="77777777" w:rsidR="00BE478E" w:rsidRPr="00817FDA" w:rsidRDefault="00BE478E" w:rsidP="00817FDA">
      <w:pPr>
        <w:rPr>
          <w:b/>
          <w:sz w:val="24"/>
          <w:szCs w:val="24"/>
          <w:lang w:val="bs-Latn-BA" w:eastAsia="bs-Latn-BA"/>
        </w:rPr>
      </w:pPr>
    </w:p>
    <w:p w14:paraId="5D963474" w14:textId="3FE2D863" w:rsidR="00B9240C" w:rsidRPr="00817FDA" w:rsidRDefault="00B9240C" w:rsidP="00817FDA">
      <w:pPr>
        <w:jc w:val="both"/>
        <w:rPr>
          <w:iCs/>
          <w:color w:val="404040" w:themeColor="text1" w:themeTint="BF"/>
          <w:sz w:val="24"/>
          <w:szCs w:val="24"/>
          <w:lang w:val="bs-Latn-BA" w:eastAsia="bs-Latn-BA"/>
        </w:rPr>
      </w:pPr>
    </w:p>
    <w:p w14:paraId="17D17D35" w14:textId="7E0EA0D4" w:rsidR="007C4961" w:rsidRPr="00817FDA" w:rsidRDefault="00B9240C" w:rsidP="00817FDA">
      <w:pPr>
        <w:jc w:val="center"/>
        <w:rPr>
          <w:b/>
          <w:color w:val="0D0D0D" w:themeColor="text1" w:themeTint="F2"/>
          <w:sz w:val="24"/>
          <w:szCs w:val="24"/>
          <w:lang w:val="bs-Latn-BA" w:eastAsia="bs-Latn-BA"/>
        </w:rPr>
      </w:pPr>
      <w:r w:rsidRPr="00817FDA">
        <w:rPr>
          <w:b/>
          <w:bCs/>
          <w:iCs/>
          <w:color w:val="0D0D0D" w:themeColor="text1" w:themeTint="F2"/>
          <w:sz w:val="24"/>
          <w:szCs w:val="24"/>
          <w:lang w:val="bs-Latn-BA" w:eastAsia="bs-Latn-BA"/>
        </w:rPr>
        <w:t xml:space="preserve">PRAVILNIK O IZMJENAMA </w:t>
      </w:r>
      <w:r w:rsidR="00740EBF" w:rsidRPr="00817FDA">
        <w:rPr>
          <w:b/>
          <w:bCs/>
          <w:iCs/>
          <w:color w:val="0D0D0D" w:themeColor="text1" w:themeTint="F2"/>
          <w:sz w:val="24"/>
          <w:szCs w:val="24"/>
          <w:lang w:val="bs-Latn-BA" w:eastAsia="bs-Latn-BA"/>
        </w:rPr>
        <w:t xml:space="preserve">I DOPUNAMA </w:t>
      </w:r>
      <w:r w:rsidRPr="00817FDA">
        <w:rPr>
          <w:b/>
          <w:color w:val="0D0D0D" w:themeColor="text1" w:themeTint="F2"/>
          <w:sz w:val="24"/>
          <w:szCs w:val="24"/>
          <w:lang w:val="bs-Latn-BA" w:eastAsia="bs-Latn-BA"/>
        </w:rPr>
        <w:t xml:space="preserve">PRAVILNIKA O RADU </w:t>
      </w:r>
    </w:p>
    <w:p w14:paraId="5C78693C" w14:textId="72C7AD4A" w:rsidR="00B9240C" w:rsidRPr="00817FDA" w:rsidRDefault="00B9240C" w:rsidP="00817FDA">
      <w:pPr>
        <w:jc w:val="center"/>
        <w:rPr>
          <w:b/>
          <w:color w:val="0D0D0D" w:themeColor="text1" w:themeTint="F2"/>
          <w:sz w:val="24"/>
          <w:szCs w:val="24"/>
          <w:lang w:val="bs-Latn-BA" w:eastAsia="bs-Latn-BA"/>
        </w:rPr>
      </w:pPr>
      <w:r w:rsidRPr="00817FDA">
        <w:rPr>
          <w:b/>
          <w:color w:val="0D0D0D" w:themeColor="text1" w:themeTint="F2"/>
          <w:sz w:val="24"/>
          <w:szCs w:val="24"/>
          <w:lang w:val="bs-Latn-BA" w:eastAsia="bs-Latn-BA"/>
        </w:rPr>
        <w:t xml:space="preserve">JU </w:t>
      </w:r>
      <w:r w:rsidR="007C4961" w:rsidRPr="00817FDA">
        <w:rPr>
          <w:b/>
          <w:color w:val="0D0D0D" w:themeColor="text1" w:themeTint="F2"/>
          <w:sz w:val="24"/>
          <w:szCs w:val="24"/>
          <w:lang w:val="bs-Latn-BA" w:eastAsia="bs-Latn-BA"/>
        </w:rPr>
        <w:t>OŠ "ŠEJH MUHAMED EF. HADŽIJAMAKOVIĆ" SARAJEVO</w:t>
      </w:r>
    </w:p>
    <w:p w14:paraId="0A444E3D" w14:textId="06DDD582" w:rsidR="00B9240C" w:rsidRPr="00817FDA" w:rsidRDefault="00BC258E" w:rsidP="00817FDA">
      <w:pPr>
        <w:tabs>
          <w:tab w:val="left" w:pos="5355"/>
        </w:tabs>
        <w:rPr>
          <w:b/>
          <w:color w:val="0D0D0D" w:themeColor="text1" w:themeTint="F2"/>
          <w:sz w:val="24"/>
          <w:szCs w:val="24"/>
          <w:lang w:val="bs-Latn-BA" w:eastAsia="bs-Latn-BA"/>
        </w:rPr>
      </w:pPr>
      <w:r w:rsidRPr="00817FDA">
        <w:rPr>
          <w:b/>
          <w:color w:val="0D0D0D" w:themeColor="text1" w:themeTint="F2"/>
          <w:sz w:val="24"/>
          <w:szCs w:val="24"/>
          <w:lang w:val="bs-Latn-BA" w:eastAsia="bs-Latn-BA"/>
        </w:rPr>
        <w:tab/>
      </w:r>
    </w:p>
    <w:p w14:paraId="07548345" w14:textId="77777777" w:rsidR="00BC258E" w:rsidRPr="00817FDA" w:rsidRDefault="00BC258E" w:rsidP="00817FDA">
      <w:pPr>
        <w:tabs>
          <w:tab w:val="left" w:pos="5355"/>
        </w:tabs>
        <w:rPr>
          <w:b/>
          <w:color w:val="0D0D0D" w:themeColor="text1" w:themeTint="F2"/>
          <w:sz w:val="24"/>
          <w:szCs w:val="24"/>
          <w:lang w:val="bs-Latn-BA" w:eastAsia="bs-Latn-BA"/>
        </w:rPr>
      </w:pPr>
    </w:p>
    <w:p w14:paraId="607DDBF7" w14:textId="137E67CF" w:rsidR="00522BCF" w:rsidRPr="00817FDA" w:rsidRDefault="004F071B" w:rsidP="00817FDA">
      <w:pPr>
        <w:jc w:val="both"/>
        <w:rPr>
          <w:bCs/>
          <w:color w:val="000000" w:themeColor="text1"/>
          <w:sz w:val="24"/>
          <w:szCs w:val="24"/>
          <w:lang w:val="bs-Latn-BA" w:eastAsia="hr-HR"/>
        </w:rPr>
      </w:pPr>
      <w:r w:rsidRPr="00817FDA">
        <w:rPr>
          <w:bCs/>
          <w:color w:val="000000" w:themeColor="text1"/>
          <w:sz w:val="24"/>
          <w:szCs w:val="24"/>
          <w:lang w:val="bs-Latn-BA" w:eastAsia="hr-HR"/>
        </w:rPr>
        <w:t>Pravilnik</w:t>
      </w:r>
      <w:r w:rsidR="007C4961" w:rsidRPr="00817FDA">
        <w:rPr>
          <w:bCs/>
          <w:color w:val="000000" w:themeColor="text1"/>
          <w:sz w:val="24"/>
          <w:szCs w:val="24"/>
          <w:lang w:val="bs-Latn-BA" w:eastAsia="hr-HR"/>
        </w:rPr>
        <w:t xml:space="preserve"> o radu JU OŠ</w:t>
      </w:r>
      <w:r w:rsidR="002442B0" w:rsidRPr="00817FDA">
        <w:rPr>
          <w:bCs/>
          <w:color w:val="000000" w:themeColor="text1"/>
          <w:sz w:val="24"/>
          <w:szCs w:val="24"/>
          <w:lang w:val="bs-Latn-BA" w:eastAsia="hr-HR"/>
        </w:rPr>
        <w:t xml:space="preserve"> </w:t>
      </w:r>
      <w:r w:rsidR="007C4961" w:rsidRPr="00817FDA">
        <w:rPr>
          <w:bCs/>
          <w:color w:val="000000" w:themeColor="text1"/>
          <w:sz w:val="24"/>
          <w:szCs w:val="24"/>
          <w:lang w:val="bs-Latn-BA" w:eastAsia="hr-HR"/>
        </w:rPr>
        <w:t>"Šejh Muhamed ef. Hadžijamaković" Sarajevo</w:t>
      </w:r>
      <w:r w:rsidR="00860DB9" w:rsidRPr="00817FDA">
        <w:rPr>
          <w:bCs/>
          <w:color w:val="000000" w:themeColor="text1"/>
          <w:sz w:val="24"/>
          <w:szCs w:val="24"/>
          <w:lang w:val="bs-Latn-BA" w:eastAsia="hr-HR"/>
        </w:rPr>
        <w:t xml:space="preserve"> broj:</w:t>
      </w:r>
      <w:r w:rsidR="007C4961" w:rsidRPr="00817FDA">
        <w:rPr>
          <w:color w:val="000000"/>
          <w:sz w:val="24"/>
          <w:szCs w:val="24"/>
          <w:lang w:val="bs-Latn-BA"/>
        </w:rPr>
        <w:t xml:space="preserve"> 01-594-02/22</w:t>
      </w:r>
      <w:r w:rsidR="007C4961" w:rsidRPr="00817FDA">
        <w:rPr>
          <w:bCs/>
          <w:sz w:val="24"/>
          <w:szCs w:val="24"/>
          <w:lang w:val="bs-Latn-BA" w:eastAsia="hr-HR"/>
        </w:rPr>
        <w:t xml:space="preserve"> </w:t>
      </w:r>
      <w:r w:rsidR="00860DB9" w:rsidRPr="00817FDA">
        <w:rPr>
          <w:bCs/>
          <w:color w:val="000000" w:themeColor="text1"/>
          <w:sz w:val="24"/>
          <w:szCs w:val="24"/>
          <w:lang w:val="bs-Latn-BA" w:eastAsia="hr-HR"/>
        </w:rPr>
        <w:t xml:space="preserve">od </w:t>
      </w:r>
      <w:r w:rsidR="007C4961" w:rsidRPr="00817FDA">
        <w:rPr>
          <w:bCs/>
          <w:color w:val="000000" w:themeColor="text1"/>
          <w:sz w:val="24"/>
          <w:szCs w:val="24"/>
          <w:lang w:val="bs-Latn-BA" w:eastAsia="hr-HR"/>
        </w:rPr>
        <w:t>29.06</w:t>
      </w:r>
      <w:r w:rsidR="00860DB9" w:rsidRPr="00817FDA">
        <w:rPr>
          <w:bCs/>
          <w:color w:val="000000" w:themeColor="text1"/>
          <w:sz w:val="24"/>
          <w:szCs w:val="24"/>
          <w:lang w:val="bs-Latn-BA" w:eastAsia="hr-HR"/>
        </w:rPr>
        <w:t xml:space="preserve">.2022. godine </w:t>
      </w:r>
      <w:r w:rsidR="0060208A" w:rsidRPr="00817FDA">
        <w:rPr>
          <w:bCs/>
          <w:color w:val="000000" w:themeColor="text1"/>
          <w:sz w:val="24"/>
          <w:szCs w:val="24"/>
          <w:lang w:val="bs-Latn-BA" w:eastAsia="hr-HR"/>
        </w:rPr>
        <w:t>sa izmjenama i dopunama broj: 01-1-738/22 od 26.10.2022. godine</w:t>
      </w:r>
      <w:r w:rsidR="008724E4" w:rsidRPr="00817FDA">
        <w:rPr>
          <w:bCs/>
          <w:color w:val="000000" w:themeColor="text1"/>
          <w:sz w:val="24"/>
          <w:szCs w:val="24"/>
          <w:lang w:val="bs-Latn-BA" w:eastAsia="hr-HR"/>
        </w:rPr>
        <w:t xml:space="preserve"> i broj: 01-1-151-1/24 od 15.03.2024. godine</w:t>
      </w:r>
      <w:r w:rsidR="0060208A" w:rsidRPr="00817FDA">
        <w:rPr>
          <w:bCs/>
          <w:color w:val="000000" w:themeColor="text1"/>
          <w:sz w:val="24"/>
          <w:szCs w:val="24"/>
          <w:lang w:val="bs-Latn-BA" w:eastAsia="hr-HR"/>
        </w:rPr>
        <w:t xml:space="preserve"> </w:t>
      </w:r>
      <w:r w:rsidR="00740EBF" w:rsidRPr="00817FDA">
        <w:rPr>
          <w:bCs/>
          <w:color w:val="000000" w:themeColor="text1"/>
          <w:sz w:val="24"/>
          <w:szCs w:val="24"/>
          <w:lang w:val="bs-Latn-BA" w:eastAsia="hr-HR"/>
        </w:rPr>
        <w:t>mijenja se kako slijedi:</w:t>
      </w:r>
    </w:p>
    <w:p w14:paraId="5B921C73" w14:textId="0F5A58FF" w:rsidR="00740EBF" w:rsidRPr="00817FDA" w:rsidRDefault="00740EBF" w:rsidP="00817FDA">
      <w:pPr>
        <w:jc w:val="both"/>
        <w:rPr>
          <w:bCs/>
          <w:color w:val="000000" w:themeColor="text1"/>
          <w:sz w:val="24"/>
          <w:szCs w:val="24"/>
          <w:lang w:val="bs-Latn-BA" w:eastAsia="hr-HR"/>
        </w:rPr>
      </w:pPr>
    </w:p>
    <w:p w14:paraId="1814F3B9" w14:textId="7F7B49DA" w:rsidR="00740EBF" w:rsidRPr="00817FDA" w:rsidRDefault="00740EBF" w:rsidP="00817FDA">
      <w:pPr>
        <w:jc w:val="center"/>
        <w:rPr>
          <w:bCs/>
          <w:color w:val="000000" w:themeColor="text1"/>
          <w:sz w:val="24"/>
          <w:szCs w:val="24"/>
          <w:lang w:val="bs-Latn-BA" w:eastAsia="hr-HR"/>
        </w:rPr>
      </w:pPr>
      <w:r w:rsidRPr="00817FDA">
        <w:rPr>
          <w:bCs/>
          <w:color w:val="000000" w:themeColor="text1"/>
          <w:sz w:val="24"/>
          <w:szCs w:val="24"/>
          <w:lang w:val="bs-Latn-BA" w:eastAsia="hr-HR"/>
        </w:rPr>
        <w:t>Član 1.</w:t>
      </w:r>
    </w:p>
    <w:p w14:paraId="37CD1E7E" w14:textId="531789A2" w:rsidR="00B02EF9" w:rsidRPr="00817FDA" w:rsidRDefault="00B02EF9" w:rsidP="00817FDA">
      <w:pPr>
        <w:jc w:val="center"/>
        <w:rPr>
          <w:bCs/>
          <w:color w:val="000000" w:themeColor="text1"/>
          <w:sz w:val="24"/>
          <w:szCs w:val="24"/>
          <w:lang w:val="bs-Latn-BA" w:eastAsia="hr-HR"/>
        </w:rPr>
      </w:pPr>
    </w:p>
    <w:p w14:paraId="4907FF17" w14:textId="7A12C42A" w:rsidR="00B02EF9" w:rsidRPr="00817FDA" w:rsidRDefault="00B02EF9" w:rsidP="00817FDA">
      <w:pPr>
        <w:rPr>
          <w:bCs/>
          <w:color w:val="000000" w:themeColor="text1"/>
          <w:sz w:val="24"/>
          <w:szCs w:val="24"/>
          <w:lang w:val="bs-Latn-BA" w:eastAsia="hr-HR"/>
        </w:rPr>
      </w:pPr>
      <w:r w:rsidRPr="00817FDA">
        <w:rPr>
          <w:bCs/>
          <w:color w:val="000000" w:themeColor="text1"/>
          <w:sz w:val="24"/>
          <w:szCs w:val="24"/>
          <w:lang w:val="bs-Latn-BA" w:eastAsia="hr-HR"/>
        </w:rPr>
        <w:t>Član 2. (Propisi koji se primjenjuju) mijenja se i glasi:</w:t>
      </w:r>
    </w:p>
    <w:p w14:paraId="3CFC8754" w14:textId="4C8496DF" w:rsidR="00B02EF9" w:rsidRPr="00817FDA" w:rsidRDefault="00B02EF9" w:rsidP="00817FDA">
      <w:pPr>
        <w:jc w:val="both"/>
        <w:rPr>
          <w:bCs/>
          <w:color w:val="000000" w:themeColor="text1"/>
          <w:sz w:val="24"/>
          <w:szCs w:val="24"/>
          <w:lang w:val="bs-Latn-BA" w:eastAsia="hr-HR"/>
        </w:rPr>
      </w:pPr>
      <w:r w:rsidRPr="00817FDA">
        <w:rPr>
          <w:bCs/>
          <w:color w:val="000000" w:themeColor="text1"/>
          <w:sz w:val="24"/>
          <w:szCs w:val="24"/>
          <w:lang w:val="bs-Latn-BA" w:eastAsia="hr-HR"/>
        </w:rPr>
        <w:t>Na prava, obaveze i odgovornosti iz radnog odnosa, koji nisu regulisani ovim Pravilnikom, primjenjuje se trenutno važeći propisi: Zakon o radu Federacije BiH, Zakon o odgoju i obrazovanju u osnovnoj i srednjoj školi u Kantonu Sarajevo, Kolektivni ugovor za djelatnosti predškolskog odgoja i osnovnog odgoja i obrazovanja u Kantonu Sarajevo, kao i bliži propisi koje iz određenih oblasti (kriteriji za izbor radnika na javnom konkursu, ocjenjivanje i napredovanje, program stručnog ispita i način polaganja, jedinstveni kriteriji o tehnološkom višku i dr.) donosi Vl</w:t>
      </w:r>
      <w:r w:rsidR="00594500" w:rsidRPr="00817FDA">
        <w:rPr>
          <w:bCs/>
          <w:color w:val="000000" w:themeColor="text1"/>
          <w:sz w:val="24"/>
          <w:szCs w:val="24"/>
          <w:lang w:val="bs-Latn-BA" w:eastAsia="hr-HR"/>
        </w:rPr>
        <w:t>ada Kantona Sarajevo ili minista</w:t>
      </w:r>
      <w:r w:rsidRPr="00817FDA">
        <w:rPr>
          <w:bCs/>
          <w:color w:val="000000" w:themeColor="text1"/>
          <w:sz w:val="24"/>
          <w:szCs w:val="24"/>
          <w:lang w:val="bs-Latn-BA" w:eastAsia="hr-HR"/>
        </w:rPr>
        <w:t xml:space="preserve">r, odnosno drugi pozitivni pravni propisi. </w:t>
      </w:r>
    </w:p>
    <w:p w14:paraId="06193DF1" w14:textId="666424EF" w:rsidR="00CD4BE0" w:rsidRPr="00817FDA" w:rsidRDefault="00CD4BE0" w:rsidP="00817FDA">
      <w:pPr>
        <w:jc w:val="both"/>
        <w:rPr>
          <w:bCs/>
          <w:color w:val="000000" w:themeColor="text1"/>
          <w:sz w:val="24"/>
          <w:szCs w:val="24"/>
          <w:lang w:val="bs-Latn-BA" w:eastAsia="hr-HR"/>
        </w:rPr>
      </w:pPr>
      <w:r w:rsidRPr="00817FDA">
        <w:rPr>
          <w:bCs/>
          <w:color w:val="000000" w:themeColor="text1"/>
          <w:sz w:val="24"/>
          <w:szCs w:val="24"/>
          <w:lang w:val="bs-Latn-BA" w:eastAsia="hr-HR"/>
        </w:rPr>
        <w:t xml:space="preserve">Dodaje se član 2. a) koji glasi: </w:t>
      </w:r>
    </w:p>
    <w:p w14:paraId="460A3252" w14:textId="6ED9382D" w:rsidR="00CD4BE0" w:rsidRPr="00817FDA" w:rsidRDefault="00CD4BE0" w:rsidP="00817FDA">
      <w:pPr>
        <w:jc w:val="both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t xml:space="preserve">Odredbe ovog Pravilnika odnose se podjednako na lica muškog i ženskog pola, bez obzira na rod imenice koji je upotrijebljen u tekstu. </w:t>
      </w:r>
    </w:p>
    <w:p w14:paraId="52767287" w14:textId="5F8AE3AC" w:rsidR="00CD4BE0" w:rsidRPr="00817FDA" w:rsidRDefault="00CD4BE0" w:rsidP="00817FDA">
      <w:pPr>
        <w:spacing w:after="36"/>
        <w:ind w:left="785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3"/>
          <w:szCs w:val="22"/>
          <w:lang w:val="bs-Latn-BA" w:eastAsia="bs-Latn-BA"/>
        </w:rPr>
        <w:t xml:space="preserve"> </w:t>
      </w:r>
    </w:p>
    <w:p w14:paraId="275C6ABA" w14:textId="2EAD893B" w:rsidR="00CD4BE0" w:rsidRPr="00817FDA" w:rsidRDefault="00CD4BE0" w:rsidP="00817FDA">
      <w:pPr>
        <w:jc w:val="center"/>
        <w:rPr>
          <w:bCs/>
          <w:color w:val="000000" w:themeColor="text1"/>
          <w:sz w:val="24"/>
          <w:szCs w:val="24"/>
          <w:lang w:val="bs-Latn-BA" w:eastAsia="hr-HR"/>
        </w:rPr>
      </w:pPr>
      <w:r w:rsidRPr="00817FDA">
        <w:rPr>
          <w:bCs/>
          <w:color w:val="000000" w:themeColor="text1"/>
          <w:sz w:val="24"/>
          <w:szCs w:val="24"/>
          <w:lang w:val="bs-Latn-BA" w:eastAsia="hr-HR"/>
        </w:rPr>
        <w:t>Član 2.</w:t>
      </w:r>
    </w:p>
    <w:p w14:paraId="5CE8CAC8" w14:textId="7DFED113" w:rsidR="00B02EF9" w:rsidRPr="00817FDA" w:rsidRDefault="00CD4BE0" w:rsidP="00817FDA">
      <w:pPr>
        <w:jc w:val="both"/>
        <w:rPr>
          <w:bCs/>
          <w:color w:val="000000" w:themeColor="text1"/>
          <w:sz w:val="24"/>
          <w:szCs w:val="24"/>
          <w:lang w:val="bs-Latn-BA" w:eastAsia="hr-HR"/>
        </w:rPr>
      </w:pPr>
      <w:r w:rsidRPr="00817FDA">
        <w:rPr>
          <w:bCs/>
          <w:color w:val="000000" w:themeColor="text1"/>
          <w:sz w:val="24"/>
          <w:szCs w:val="24"/>
          <w:lang w:val="bs-Latn-BA" w:eastAsia="hr-HR"/>
        </w:rPr>
        <w:t xml:space="preserve">Član 3. stav (3) mijenja se i glasi: </w:t>
      </w:r>
    </w:p>
    <w:p w14:paraId="7CFE4ECF" w14:textId="7088B139" w:rsidR="00D14B42" w:rsidRPr="00817FDA" w:rsidRDefault="00E678D4" w:rsidP="00817FDA">
      <w:pPr>
        <w:jc w:val="both"/>
        <w:rPr>
          <w:bCs/>
          <w:color w:val="000000" w:themeColor="text1"/>
          <w:sz w:val="24"/>
          <w:szCs w:val="24"/>
          <w:lang w:val="bs-Latn-BA" w:eastAsia="hr-HR"/>
        </w:rPr>
      </w:pPr>
      <w:r w:rsidRPr="00817FDA">
        <w:rPr>
          <w:bCs/>
          <w:color w:val="000000" w:themeColor="text1"/>
          <w:sz w:val="24"/>
          <w:szCs w:val="24"/>
          <w:lang w:val="bs-Latn-BA" w:eastAsia="hr-HR"/>
        </w:rPr>
        <w:t xml:space="preserve">(3) </w:t>
      </w:r>
      <w:r w:rsidR="00D14B42" w:rsidRPr="00817FDA">
        <w:rPr>
          <w:bCs/>
          <w:color w:val="000000" w:themeColor="text1"/>
          <w:sz w:val="24"/>
          <w:szCs w:val="24"/>
          <w:lang w:val="bs-Latn-BA" w:eastAsia="hr-HR"/>
        </w:rPr>
        <w:t>Prilikom stupanja radnika na rad direktor, kao predstavnik poslodavca, dužan je omogućiti radniku da se upozna s propisima o: radnim odnosima, sigurnošću i zdravljem na radu i organizacijom rada.</w:t>
      </w:r>
    </w:p>
    <w:p w14:paraId="1813906D" w14:textId="39FCDF0E" w:rsidR="00D14B42" w:rsidRPr="00817FDA" w:rsidRDefault="00D14B42" w:rsidP="00817FDA">
      <w:pPr>
        <w:jc w:val="center"/>
        <w:rPr>
          <w:bCs/>
          <w:color w:val="000000" w:themeColor="text1"/>
          <w:sz w:val="24"/>
          <w:szCs w:val="24"/>
          <w:lang w:val="bs-Latn-BA" w:eastAsia="hr-HR"/>
        </w:rPr>
      </w:pPr>
      <w:r w:rsidRPr="00817FDA">
        <w:rPr>
          <w:bCs/>
          <w:color w:val="000000" w:themeColor="text1"/>
          <w:sz w:val="24"/>
          <w:szCs w:val="24"/>
          <w:lang w:val="bs-Latn-BA" w:eastAsia="hr-HR"/>
        </w:rPr>
        <w:t>Član 3.</w:t>
      </w:r>
    </w:p>
    <w:p w14:paraId="3505EC7C" w14:textId="77777777" w:rsidR="00C364C2" w:rsidRPr="00817FDA" w:rsidRDefault="00C364C2" w:rsidP="00817FDA">
      <w:pPr>
        <w:jc w:val="both"/>
        <w:rPr>
          <w:bCs/>
          <w:color w:val="000000" w:themeColor="text1"/>
          <w:sz w:val="24"/>
          <w:szCs w:val="24"/>
          <w:lang w:val="bs-Latn-BA" w:eastAsia="hr-HR"/>
        </w:rPr>
      </w:pPr>
    </w:p>
    <w:p w14:paraId="15A7BAE5" w14:textId="48E4C0C8" w:rsidR="00B02EF9" w:rsidRPr="00817FDA" w:rsidRDefault="00C364C2" w:rsidP="00817FDA">
      <w:pPr>
        <w:jc w:val="both"/>
        <w:rPr>
          <w:bCs/>
          <w:color w:val="000000" w:themeColor="text1"/>
          <w:sz w:val="24"/>
          <w:szCs w:val="24"/>
          <w:lang w:val="bs-Latn-BA" w:eastAsia="hr-HR"/>
        </w:rPr>
      </w:pPr>
      <w:r w:rsidRPr="00817FDA">
        <w:rPr>
          <w:bCs/>
          <w:color w:val="000000" w:themeColor="text1"/>
          <w:sz w:val="24"/>
          <w:szCs w:val="24"/>
          <w:lang w:val="bs-Latn-BA" w:eastAsia="hr-HR"/>
        </w:rPr>
        <w:t>Član 15. mijenja naziv, koriguju se redni brojevi dosadašnjih stavova (8) i (9) koji postaju stavovi (4) i (5) i dopunjuje se stavovima (6), (7), (8), (9), (10), (11), (12) i (13) koji glase:</w:t>
      </w:r>
    </w:p>
    <w:p w14:paraId="65B51F8F" w14:textId="4703D6B6" w:rsidR="002F5B9D" w:rsidRDefault="002F5B9D" w:rsidP="002F5B9D">
      <w:pPr>
        <w:rPr>
          <w:b/>
          <w:bCs/>
          <w:color w:val="000000" w:themeColor="text1"/>
          <w:sz w:val="24"/>
          <w:szCs w:val="24"/>
          <w:lang w:val="bs-Latn-BA" w:eastAsia="hr-HR"/>
        </w:rPr>
      </w:pPr>
    </w:p>
    <w:p w14:paraId="0AC4A53B" w14:textId="15D9F5BD" w:rsidR="00C364C2" w:rsidRPr="00817FDA" w:rsidRDefault="00C364C2" w:rsidP="00817FDA">
      <w:pPr>
        <w:jc w:val="center"/>
        <w:rPr>
          <w:b/>
          <w:bCs/>
          <w:color w:val="000000" w:themeColor="text1"/>
          <w:sz w:val="24"/>
          <w:szCs w:val="24"/>
          <w:lang w:val="bs-Latn-BA" w:eastAsia="hr-HR"/>
        </w:rPr>
      </w:pPr>
      <w:r w:rsidRPr="00817FDA">
        <w:rPr>
          <w:b/>
          <w:bCs/>
          <w:color w:val="000000" w:themeColor="text1"/>
          <w:sz w:val="24"/>
          <w:szCs w:val="24"/>
          <w:lang w:val="bs-Latn-BA" w:eastAsia="hr-HR"/>
        </w:rPr>
        <w:t>(Radni odnos direktora i pomoćnika Škole)</w:t>
      </w:r>
    </w:p>
    <w:p w14:paraId="125CDE35" w14:textId="01F9E50C" w:rsidR="00B02EF9" w:rsidRPr="00817FDA" w:rsidRDefault="00C364C2" w:rsidP="00817FDA">
      <w:pPr>
        <w:jc w:val="both"/>
        <w:rPr>
          <w:sz w:val="24"/>
          <w:szCs w:val="22"/>
          <w:lang w:val="bs-Latn-BA" w:eastAsia="bs-Latn-BA"/>
        </w:rPr>
      </w:pPr>
      <w:r w:rsidRPr="00817FDA">
        <w:rPr>
          <w:bCs/>
          <w:color w:val="000000" w:themeColor="text1"/>
          <w:sz w:val="24"/>
          <w:szCs w:val="24"/>
          <w:lang w:val="bs-Latn-BA" w:eastAsia="hr-HR"/>
        </w:rPr>
        <w:t xml:space="preserve">(6) </w:t>
      </w:r>
      <w:r w:rsidRPr="00817FDA">
        <w:rPr>
          <w:sz w:val="24"/>
          <w:szCs w:val="22"/>
          <w:lang w:val="bs-Latn-BA" w:eastAsia="bs-Latn-BA"/>
        </w:rPr>
        <w:t>Radnik koji je imenovan na funkciju pomoćnika direktora i ima ugovor o radu na neodređeno vrijeme u ustanovi, na njegov će zahtjev ugovor o radu mirovati do prestanka mandata.</w:t>
      </w:r>
    </w:p>
    <w:p w14:paraId="2B700EB6" w14:textId="5424A860" w:rsidR="00C364C2" w:rsidRPr="00817FDA" w:rsidRDefault="00C364C2" w:rsidP="00817FD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lastRenderedPageBreak/>
        <w:t>Zahtjev iz prethodnog stava ovog člana pomoćnik direktora podnosi upravnom/Školskom odboru u roku od 30 dana od imenovanja na funkciju pomoćnika direktora.</w:t>
      </w:r>
    </w:p>
    <w:p w14:paraId="04F12E9E" w14:textId="77777777" w:rsidR="00C364C2" w:rsidRPr="00817FDA" w:rsidRDefault="00C364C2" w:rsidP="00817FDA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16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U slučaju daje pomoćnik direktora imenovan na navedenu funkciju sa nepunim radnim vremenom, Školski odbor obavezuje direktora da sa imenovanim zaključi Ugovor o radu na određeno vrijeme za poslove za koje ima zaključen osnovni ugovor za preostali dio radnog vremena.</w:t>
      </w:r>
    </w:p>
    <w:p w14:paraId="3396165A" w14:textId="77777777" w:rsidR="00C364C2" w:rsidRPr="00817FDA" w:rsidRDefault="00C364C2" w:rsidP="00817FDA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16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Predsjednik Školskog odbora, nakon donošenja Odluke o imenovanju pomoćnika direktora i Odluke omirovanju prava i obaveza iz radnog odnosa za pomoćnikadirektora, zaključuje ugovor o radu sa imenovanim za obavljanje poslova pomoćnika direktora na period naveden u Odluci o imenovanju.</w:t>
      </w:r>
    </w:p>
    <w:p w14:paraId="1FE441F4" w14:textId="0E9840C8" w:rsidR="00C364C2" w:rsidRPr="00817FDA" w:rsidRDefault="00C364C2" w:rsidP="00817FDA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16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 Radnik iz stava (6) ovog člana ima pravo vratiti se na rad u ustanovu u kojoj je prethodno radio, ako podnese pisani zahtjev za povratak na te poslove u roku od 30 dana od dana prestanka obavljanja poslova pomoćnika direktora, u protivnom mu prestaje radni odnos.</w:t>
      </w:r>
    </w:p>
    <w:p w14:paraId="12C2FD84" w14:textId="70AA9483" w:rsidR="00C364C2" w:rsidRPr="00817FDA" w:rsidRDefault="00C364C2" w:rsidP="00817FDA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Ako je za sticanje određenih prava važno prethodno trajanje radnog odnosa sa ustanovom, radniku iz stava (6) ovog člana, nakon povratka na rad, period mirovanja ugovora o</w:t>
      </w:r>
    </w:p>
    <w:p w14:paraId="5D847C8E" w14:textId="77777777" w:rsidR="00C364C2" w:rsidRPr="00817FDA" w:rsidRDefault="00C364C2" w:rsidP="00817FDA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   radu ubraja se u neprekinuto trajanje radnog odnosa.</w:t>
      </w:r>
    </w:p>
    <w:p w14:paraId="3EAB37FE" w14:textId="39052A31" w:rsidR="00C364C2" w:rsidRPr="00817FDA" w:rsidRDefault="00C364C2" w:rsidP="00817FDA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Radnika iz stava (6) ovog člana do povratka na poslove za koje mu ugovor o radu miruje zamjenjuju lica u radnom odnosu koji se zasniva isključivo na određeno vrijeme.</w:t>
      </w:r>
    </w:p>
    <w:p w14:paraId="498FCE09" w14:textId="379C2749" w:rsidR="00C364C2" w:rsidRPr="00817FDA" w:rsidRDefault="00C364C2" w:rsidP="00817FDA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Školski odbor može razriješiti dužnosti pomoćnika direktora, a na prijedlog direktora Škole i prije isteka mandata.</w:t>
      </w:r>
    </w:p>
    <w:p w14:paraId="7C9BFA60" w14:textId="06E1336F" w:rsidR="00AF3F07" w:rsidRPr="00817FDA" w:rsidRDefault="00AF3F07" w:rsidP="00817FDA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</w:p>
    <w:p w14:paraId="087ED4DC" w14:textId="2DB79745" w:rsidR="00AF3F07" w:rsidRPr="00817FDA" w:rsidRDefault="00AF3F07" w:rsidP="00817FDA">
      <w:pPr>
        <w:widowControl w:val="0"/>
        <w:suppressAutoHyphens/>
        <w:autoSpaceDE w:val="0"/>
        <w:autoSpaceDN w:val="0"/>
        <w:adjustRightInd w:val="0"/>
        <w:contextualSpacing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Član 4.</w:t>
      </w:r>
    </w:p>
    <w:p w14:paraId="7732F859" w14:textId="33CEBD36" w:rsidR="00AF3F07" w:rsidRPr="00817FDA" w:rsidRDefault="00E678D4" w:rsidP="00817FDA">
      <w:pPr>
        <w:widowControl w:val="0"/>
        <w:suppressAutoHyphens/>
        <w:autoSpaceDE w:val="0"/>
        <w:autoSpaceDN w:val="0"/>
        <w:adjustRightInd w:val="0"/>
        <w:contextualSpacing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Član 17. stav (1) mijenja se i glasi: </w:t>
      </w:r>
    </w:p>
    <w:p w14:paraId="64C4A978" w14:textId="380BC9C6" w:rsidR="00E678D4" w:rsidRPr="00817FDA" w:rsidRDefault="00E678D4" w:rsidP="00817FDA">
      <w:pPr>
        <w:numPr>
          <w:ilvl w:val="0"/>
          <w:numId w:val="28"/>
        </w:numPr>
        <w:spacing w:after="26"/>
        <w:ind w:right="1" w:hanging="365"/>
        <w:jc w:val="both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t>Radnik koji u toku trajanja ugovora o radu oboli od zarazne ili duševne bolesti ne može obavljati odgojno-obrazovni rad sve dok traju takve okolnosti, odnosno dok radnik ne pribavi uvjerenje odgovarajuće zdravstvene ustanove o zdravstvenoj sposobnosti.</w:t>
      </w:r>
      <w:r w:rsidRPr="00817FDA">
        <w:rPr>
          <w:color w:val="000000"/>
          <w:sz w:val="23"/>
          <w:szCs w:val="22"/>
          <w:lang w:val="bs-Latn-BA" w:eastAsia="bs-Latn-BA"/>
        </w:rPr>
        <w:t xml:space="preserve"> </w:t>
      </w:r>
    </w:p>
    <w:p w14:paraId="37487604" w14:textId="71E43D0F" w:rsidR="00AC6BD5" w:rsidRPr="00817FDA" w:rsidRDefault="00AC6BD5" w:rsidP="00817FDA">
      <w:pPr>
        <w:spacing w:after="26"/>
        <w:ind w:right="1"/>
        <w:jc w:val="both"/>
        <w:rPr>
          <w:color w:val="000000"/>
          <w:sz w:val="23"/>
          <w:szCs w:val="22"/>
          <w:lang w:val="bs-Latn-BA" w:eastAsia="bs-Latn-BA"/>
        </w:rPr>
      </w:pPr>
    </w:p>
    <w:p w14:paraId="5C075ED6" w14:textId="327261CC" w:rsidR="00AC6BD5" w:rsidRPr="00817FDA" w:rsidRDefault="00AC6BD5" w:rsidP="00817FDA">
      <w:pPr>
        <w:spacing w:after="26"/>
        <w:ind w:right="1"/>
        <w:jc w:val="center"/>
        <w:rPr>
          <w:color w:val="000000"/>
          <w:sz w:val="23"/>
          <w:szCs w:val="22"/>
          <w:lang w:val="bs-Latn-BA" w:eastAsia="bs-Latn-BA"/>
        </w:rPr>
      </w:pPr>
      <w:r w:rsidRPr="00817FDA">
        <w:rPr>
          <w:color w:val="000000"/>
          <w:sz w:val="23"/>
          <w:szCs w:val="22"/>
          <w:lang w:val="bs-Latn-BA" w:eastAsia="bs-Latn-BA"/>
        </w:rPr>
        <w:t>Član 5.</w:t>
      </w:r>
    </w:p>
    <w:p w14:paraId="691EA13B" w14:textId="58EB3785" w:rsidR="00AC6BD5" w:rsidRPr="00817FDA" w:rsidRDefault="005E2146" w:rsidP="00817FDA">
      <w:pPr>
        <w:spacing w:after="26"/>
        <w:ind w:right="1"/>
        <w:jc w:val="both"/>
        <w:rPr>
          <w:color w:val="000000"/>
          <w:sz w:val="23"/>
          <w:szCs w:val="22"/>
          <w:lang w:val="bs-Latn-BA" w:eastAsia="bs-Latn-BA"/>
        </w:rPr>
      </w:pPr>
      <w:r>
        <w:rPr>
          <w:color w:val="000000"/>
          <w:sz w:val="23"/>
          <w:szCs w:val="22"/>
          <w:lang w:val="bs-Latn-BA" w:eastAsia="bs-Latn-BA"/>
        </w:rPr>
        <w:t>U č</w:t>
      </w:r>
      <w:r w:rsidR="00AC6BD5" w:rsidRPr="00817FDA">
        <w:rPr>
          <w:color w:val="000000"/>
          <w:sz w:val="23"/>
          <w:szCs w:val="22"/>
          <w:lang w:val="bs-Latn-BA" w:eastAsia="bs-Latn-BA"/>
        </w:rPr>
        <w:t>lan</w:t>
      </w:r>
      <w:r>
        <w:rPr>
          <w:color w:val="000000"/>
          <w:sz w:val="23"/>
          <w:szCs w:val="22"/>
          <w:lang w:val="bs-Latn-BA" w:eastAsia="bs-Latn-BA"/>
        </w:rPr>
        <w:t>u</w:t>
      </w:r>
      <w:r w:rsidR="00AC6BD5" w:rsidRPr="00817FDA">
        <w:rPr>
          <w:color w:val="000000"/>
          <w:sz w:val="23"/>
          <w:szCs w:val="22"/>
          <w:lang w:val="bs-Latn-BA" w:eastAsia="bs-Latn-BA"/>
        </w:rPr>
        <w:t xml:space="preserve"> 18. stav (1) tačka g mijenja se i glasi:</w:t>
      </w:r>
    </w:p>
    <w:p w14:paraId="088A5BD0" w14:textId="6FD6D5AC" w:rsidR="00AC6BD5" w:rsidRPr="00817FDA" w:rsidRDefault="00AC6BD5" w:rsidP="00817FDA">
      <w:pPr>
        <w:pStyle w:val="ListParagraph"/>
        <w:numPr>
          <w:ilvl w:val="0"/>
          <w:numId w:val="29"/>
        </w:numPr>
        <w:tabs>
          <w:tab w:val="left" w:pos="284"/>
        </w:tabs>
        <w:spacing w:after="26"/>
        <w:ind w:left="567" w:right="1" w:hanging="567"/>
        <w:jc w:val="both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t>g. vremenskog perioda do 60 dana između ugovora o radu sa istim poslodavcem, osim ako kolektivnim ugovorom nije utvrđen duži vremenski period</w:t>
      </w:r>
      <w:r w:rsidR="00282558" w:rsidRPr="00817FDA">
        <w:rPr>
          <w:color w:val="000000"/>
          <w:sz w:val="24"/>
          <w:szCs w:val="22"/>
          <w:lang w:val="bs-Latn-BA" w:eastAsia="bs-Latn-BA"/>
        </w:rPr>
        <w:t>.</w:t>
      </w:r>
    </w:p>
    <w:p w14:paraId="1FD015C8" w14:textId="5D768397" w:rsidR="00282558" w:rsidRPr="00817FDA" w:rsidRDefault="00282558" w:rsidP="00817FDA">
      <w:pPr>
        <w:tabs>
          <w:tab w:val="left" w:pos="284"/>
        </w:tabs>
        <w:spacing w:after="26"/>
        <w:ind w:right="1"/>
        <w:jc w:val="both"/>
        <w:rPr>
          <w:color w:val="000000"/>
          <w:sz w:val="24"/>
          <w:szCs w:val="22"/>
          <w:lang w:val="bs-Latn-BA" w:eastAsia="bs-Latn-BA"/>
        </w:rPr>
      </w:pPr>
    </w:p>
    <w:p w14:paraId="26A32E18" w14:textId="50C4B7EC" w:rsidR="00282558" w:rsidRPr="00817FDA" w:rsidRDefault="00282558" w:rsidP="00817FDA">
      <w:pPr>
        <w:tabs>
          <w:tab w:val="left" w:pos="284"/>
        </w:tabs>
        <w:spacing w:after="26"/>
        <w:ind w:right="1"/>
        <w:jc w:val="center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t>Član 6.</w:t>
      </w:r>
    </w:p>
    <w:p w14:paraId="3B7F7EDF" w14:textId="3175DEEE" w:rsidR="00282558" w:rsidRPr="00817FDA" w:rsidRDefault="005E2146" w:rsidP="00817FDA">
      <w:pPr>
        <w:tabs>
          <w:tab w:val="left" w:pos="284"/>
        </w:tabs>
        <w:spacing w:after="26"/>
        <w:ind w:right="1"/>
        <w:jc w:val="both"/>
        <w:rPr>
          <w:color w:val="000000"/>
          <w:sz w:val="24"/>
          <w:szCs w:val="22"/>
          <w:lang w:val="bs-Latn-BA" w:eastAsia="bs-Latn-BA"/>
        </w:rPr>
      </w:pPr>
      <w:r>
        <w:rPr>
          <w:color w:val="000000"/>
          <w:sz w:val="24"/>
          <w:szCs w:val="22"/>
          <w:lang w:val="bs-Latn-BA" w:eastAsia="bs-Latn-BA"/>
        </w:rPr>
        <w:t>U č</w:t>
      </w:r>
      <w:r w:rsidR="00282558" w:rsidRPr="00817FDA">
        <w:rPr>
          <w:color w:val="000000"/>
          <w:sz w:val="24"/>
          <w:szCs w:val="22"/>
          <w:lang w:val="bs-Latn-BA" w:eastAsia="bs-Latn-BA"/>
        </w:rPr>
        <w:t>lan</w:t>
      </w:r>
      <w:r>
        <w:rPr>
          <w:color w:val="000000"/>
          <w:sz w:val="24"/>
          <w:szCs w:val="22"/>
          <w:lang w:val="bs-Latn-BA" w:eastAsia="bs-Latn-BA"/>
        </w:rPr>
        <w:t>u</w:t>
      </w:r>
      <w:r w:rsidR="00282558" w:rsidRPr="00817FDA">
        <w:rPr>
          <w:color w:val="000000"/>
          <w:sz w:val="24"/>
          <w:szCs w:val="22"/>
          <w:lang w:val="bs-Latn-BA" w:eastAsia="bs-Latn-BA"/>
        </w:rPr>
        <w:t xml:space="preserve"> 24. stav stav (1) dodaje se tačka u) koja glasi: </w:t>
      </w:r>
    </w:p>
    <w:p w14:paraId="44282FA0" w14:textId="748F00BA" w:rsidR="00282558" w:rsidRPr="00817FDA" w:rsidRDefault="00282558" w:rsidP="00817FDA">
      <w:pPr>
        <w:tabs>
          <w:tab w:val="left" w:pos="284"/>
        </w:tabs>
        <w:spacing w:after="26"/>
        <w:ind w:right="1"/>
        <w:jc w:val="both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t>u) drugi privremeni i povremeni poslovi predviđeni Pravilnikom o radu.</w:t>
      </w:r>
    </w:p>
    <w:p w14:paraId="431B0854" w14:textId="1CCCFB39" w:rsidR="00282558" w:rsidRPr="00817FDA" w:rsidRDefault="00282558" w:rsidP="00817FDA">
      <w:pPr>
        <w:tabs>
          <w:tab w:val="left" w:pos="284"/>
        </w:tabs>
        <w:spacing w:after="26"/>
        <w:ind w:right="1"/>
        <w:jc w:val="both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t>Član 24. stav (8) mijenja se i glasi:</w:t>
      </w:r>
    </w:p>
    <w:p w14:paraId="0F9779E7" w14:textId="6E447E29" w:rsidR="00282558" w:rsidRPr="00817FDA" w:rsidRDefault="00282558" w:rsidP="00817FDA">
      <w:pPr>
        <w:tabs>
          <w:tab w:val="left" w:pos="284"/>
        </w:tabs>
        <w:spacing w:after="26"/>
        <w:ind w:right="1"/>
        <w:jc w:val="both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t>(8) Predsjedniku i članovima Konkursne komisije pripada pravo na novčanu naknadu koju utvrđuje Ministarstvo odlukom uz saglasnost Sindikata.</w:t>
      </w:r>
    </w:p>
    <w:p w14:paraId="54A8EF97" w14:textId="468CFF4E" w:rsidR="00282558" w:rsidRPr="00817FDA" w:rsidRDefault="005E3ED5" w:rsidP="00817FDA">
      <w:pPr>
        <w:tabs>
          <w:tab w:val="left" w:pos="284"/>
        </w:tabs>
        <w:spacing w:after="26"/>
        <w:ind w:right="1"/>
        <w:jc w:val="both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t xml:space="preserve">Član 24. stav (9) briše se. </w:t>
      </w:r>
    </w:p>
    <w:p w14:paraId="2A2B4082" w14:textId="585687A7" w:rsidR="00282558" w:rsidRPr="00817FDA" w:rsidRDefault="00282558" w:rsidP="00817FDA">
      <w:pPr>
        <w:tabs>
          <w:tab w:val="left" w:pos="284"/>
        </w:tabs>
        <w:spacing w:after="26"/>
        <w:ind w:right="1"/>
        <w:jc w:val="both"/>
        <w:rPr>
          <w:color w:val="000000"/>
          <w:sz w:val="24"/>
          <w:szCs w:val="22"/>
          <w:lang w:val="bs-Latn-BA" w:eastAsia="bs-Latn-BA"/>
        </w:rPr>
      </w:pPr>
    </w:p>
    <w:p w14:paraId="0A9EF600" w14:textId="069091F7" w:rsidR="00282558" w:rsidRPr="00817FDA" w:rsidRDefault="00722DB2" w:rsidP="00817FDA">
      <w:pPr>
        <w:tabs>
          <w:tab w:val="left" w:pos="284"/>
        </w:tabs>
        <w:spacing w:after="26"/>
        <w:ind w:right="1"/>
        <w:jc w:val="center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t>Član 7.</w:t>
      </w:r>
    </w:p>
    <w:p w14:paraId="44A2F604" w14:textId="6E9F24A0" w:rsidR="00282558" w:rsidRPr="00817FDA" w:rsidRDefault="005E2146" w:rsidP="00817FDA">
      <w:pPr>
        <w:tabs>
          <w:tab w:val="left" w:pos="284"/>
        </w:tabs>
        <w:spacing w:after="26"/>
        <w:ind w:right="1"/>
        <w:jc w:val="both"/>
        <w:rPr>
          <w:color w:val="000000"/>
          <w:sz w:val="24"/>
          <w:szCs w:val="22"/>
          <w:lang w:val="bs-Latn-BA" w:eastAsia="bs-Latn-BA"/>
        </w:rPr>
      </w:pPr>
      <w:r>
        <w:rPr>
          <w:color w:val="000000"/>
          <w:sz w:val="24"/>
          <w:szCs w:val="22"/>
          <w:lang w:val="bs-Latn-BA" w:eastAsia="bs-Latn-BA"/>
        </w:rPr>
        <w:t>U č</w:t>
      </w:r>
      <w:r w:rsidR="00BB1A13" w:rsidRPr="00817FDA">
        <w:rPr>
          <w:color w:val="000000"/>
          <w:sz w:val="24"/>
          <w:szCs w:val="22"/>
          <w:lang w:val="bs-Latn-BA" w:eastAsia="bs-Latn-BA"/>
        </w:rPr>
        <w:t>lan</w:t>
      </w:r>
      <w:r>
        <w:rPr>
          <w:color w:val="000000"/>
          <w:sz w:val="24"/>
          <w:szCs w:val="22"/>
          <w:lang w:val="bs-Latn-BA" w:eastAsia="bs-Latn-BA"/>
        </w:rPr>
        <w:t>u</w:t>
      </w:r>
      <w:r w:rsidR="00BB1A13" w:rsidRPr="00817FDA">
        <w:rPr>
          <w:color w:val="000000"/>
          <w:sz w:val="24"/>
          <w:szCs w:val="22"/>
          <w:lang w:val="bs-Latn-BA" w:eastAsia="bs-Latn-BA"/>
        </w:rPr>
        <w:t xml:space="preserve"> 26. stav (1) na kraju rečenice briše se tačka i dodaje tekst: odnosno, nastavnik, saradnik i stručni saradnik koji nije položio stručni ispit ima status pripravnika. </w:t>
      </w:r>
    </w:p>
    <w:p w14:paraId="6813E23B" w14:textId="5DDACF78" w:rsidR="00282558" w:rsidRPr="00817FDA" w:rsidRDefault="00282558" w:rsidP="00817FDA">
      <w:pPr>
        <w:tabs>
          <w:tab w:val="left" w:pos="284"/>
        </w:tabs>
        <w:spacing w:after="26"/>
        <w:ind w:right="1"/>
        <w:jc w:val="both"/>
        <w:rPr>
          <w:color w:val="000000"/>
          <w:sz w:val="24"/>
          <w:szCs w:val="22"/>
          <w:lang w:val="bs-Latn-BA" w:eastAsia="bs-Latn-BA"/>
        </w:rPr>
      </w:pPr>
    </w:p>
    <w:p w14:paraId="7782AA6E" w14:textId="77777777" w:rsidR="0089592D" w:rsidRDefault="0089592D" w:rsidP="00817FDA">
      <w:pPr>
        <w:tabs>
          <w:tab w:val="left" w:pos="284"/>
        </w:tabs>
        <w:spacing w:after="26"/>
        <w:ind w:right="1"/>
        <w:jc w:val="center"/>
        <w:rPr>
          <w:color w:val="000000"/>
          <w:sz w:val="24"/>
          <w:szCs w:val="22"/>
          <w:lang w:val="bs-Latn-BA" w:eastAsia="bs-Latn-BA"/>
        </w:rPr>
      </w:pPr>
    </w:p>
    <w:p w14:paraId="2E5606DC" w14:textId="1DF9140B" w:rsidR="00282558" w:rsidRPr="00817FDA" w:rsidRDefault="00F404EA" w:rsidP="00817FDA">
      <w:pPr>
        <w:tabs>
          <w:tab w:val="left" w:pos="284"/>
        </w:tabs>
        <w:spacing w:after="26"/>
        <w:ind w:right="1"/>
        <w:jc w:val="center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lastRenderedPageBreak/>
        <w:t>Član 8.</w:t>
      </w:r>
    </w:p>
    <w:p w14:paraId="380C36BA" w14:textId="7F20514F" w:rsidR="00D5429F" w:rsidRPr="00817FDA" w:rsidRDefault="005E2146" w:rsidP="00817FDA">
      <w:pPr>
        <w:tabs>
          <w:tab w:val="left" w:pos="284"/>
        </w:tabs>
        <w:spacing w:after="26"/>
        <w:ind w:right="1"/>
        <w:jc w:val="both"/>
        <w:rPr>
          <w:color w:val="000000"/>
          <w:sz w:val="24"/>
          <w:szCs w:val="22"/>
          <w:lang w:val="bs-Latn-BA" w:eastAsia="bs-Latn-BA"/>
        </w:rPr>
      </w:pPr>
      <w:r>
        <w:rPr>
          <w:color w:val="000000"/>
          <w:sz w:val="24"/>
          <w:szCs w:val="22"/>
          <w:lang w:val="bs-Latn-BA" w:eastAsia="bs-Latn-BA"/>
        </w:rPr>
        <w:t>U č</w:t>
      </w:r>
      <w:r w:rsidR="00F404EA" w:rsidRPr="00817FDA">
        <w:rPr>
          <w:color w:val="000000"/>
          <w:sz w:val="24"/>
          <w:szCs w:val="22"/>
          <w:lang w:val="bs-Latn-BA" w:eastAsia="bs-Latn-BA"/>
        </w:rPr>
        <w:t>lan</w:t>
      </w:r>
      <w:r>
        <w:rPr>
          <w:color w:val="000000"/>
          <w:sz w:val="24"/>
          <w:szCs w:val="22"/>
          <w:lang w:val="bs-Latn-BA" w:eastAsia="bs-Latn-BA"/>
        </w:rPr>
        <w:t>u</w:t>
      </w:r>
      <w:r w:rsidR="00F404EA" w:rsidRPr="00817FDA">
        <w:rPr>
          <w:color w:val="000000"/>
          <w:sz w:val="24"/>
          <w:szCs w:val="22"/>
          <w:lang w:val="bs-Latn-BA" w:eastAsia="bs-Latn-BA"/>
        </w:rPr>
        <w:t xml:space="preserve"> </w:t>
      </w:r>
      <w:r w:rsidR="00D5429F" w:rsidRPr="00817FDA">
        <w:rPr>
          <w:color w:val="000000"/>
          <w:sz w:val="24"/>
          <w:szCs w:val="22"/>
          <w:lang w:val="bs-Latn-BA" w:eastAsia="bs-Latn-BA"/>
        </w:rPr>
        <w:t>32. stav (1) mijenja se i glasi:</w:t>
      </w:r>
    </w:p>
    <w:p w14:paraId="591F94E4" w14:textId="0FC237FE" w:rsidR="00282558" w:rsidRPr="00817FDA" w:rsidRDefault="00D5429F" w:rsidP="00817FDA">
      <w:pPr>
        <w:pStyle w:val="ListParagraph"/>
        <w:tabs>
          <w:tab w:val="left" w:pos="0"/>
        </w:tabs>
        <w:spacing w:after="26"/>
        <w:ind w:left="0" w:right="1"/>
        <w:jc w:val="both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t xml:space="preserve">(1) Direktor, kao predstavnik poslodavca, organizira praćenje rada radnika i postizanje rezultata u radu i vrši ocjenjivanje, na način i po postupku kako je to propisano zakonima, podzakonskim aktima i općim aktima ustanove.  </w:t>
      </w:r>
    </w:p>
    <w:p w14:paraId="28EAC8B7" w14:textId="3F67CAA5" w:rsidR="00D5429F" w:rsidRPr="00817FDA" w:rsidRDefault="00D5429F" w:rsidP="00817FDA">
      <w:pPr>
        <w:pStyle w:val="ListParagraph"/>
        <w:tabs>
          <w:tab w:val="left" w:pos="0"/>
        </w:tabs>
        <w:spacing w:after="26"/>
        <w:ind w:left="0" w:right="1"/>
        <w:jc w:val="both"/>
        <w:rPr>
          <w:color w:val="000000"/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t xml:space="preserve">Član 32. stav (7) mijenja se i glasi </w:t>
      </w:r>
    </w:p>
    <w:p w14:paraId="7AFD2E46" w14:textId="6069400E" w:rsidR="00D5429F" w:rsidRPr="00817FDA" w:rsidRDefault="00D5429F" w:rsidP="00817FDA">
      <w:pPr>
        <w:spacing w:after="34"/>
        <w:ind w:right="238"/>
        <w:jc w:val="both"/>
        <w:rPr>
          <w:sz w:val="24"/>
          <w:szCs w:val="22"/>
          <w:lang w:val="bs-Latn-BA" w:eastAsia="bs-Latn-BA"/>
        </w:rPr>
      </w:pPr>
      <w:r w:rsidRPr="00817FDA">
        <w:rPr>
          <w:color w:val="000000"/>
          <w:sz w:val="24"/>
          <w:szCs w:val="22"/>
          <w:lang w:val="bs-Latn-BA" w:eastAsia="bs-Latn-BA"/>
        </w:rPr>
        <w:t>(7)</w:t>
      </w:r>
      <w:r w:rsidRPr="00817FDA">
        <w:rPr>
          <w:color w:val="FF0000"/>
          <w:lang w:val="bs-Latn-BA"/>
        </w:rPr>
        <w:t xml:space="preserve"> </w:t>
      </w:r>
      <w:r w:rsidRPr="00817FDA">
        <w:rPr>
          <w:sz w:val="24"/>
          <w:szCs w:val="22"/>
          <w:lang w:val="bs-Latn-BA" w:eastAsia="bs-Latn-BA"/>
        </w:rPr>
        <w:t xml:space="preserve">Dio plaće koji pripada radniku koji obavlja tehničke i pomoćno-tehničke poslove u ustanovi IPK radnik, ekonom, blagajnik, skladištar, kurir, nabavljač-recepcioner, vozač, električar, vodoinstalater, kuhar, pomoćni radnik u kuhinji, glavni kuhar u ustanovi predškolskog odgoja, radnik za logističku podršku i higijenu, radnik za servisno-tehničku podršku, radnik za servisno-tehničku i sigurnosnu podršku, noćni čuvar zadužen za sigurnost, dnevni čuvar zadužen za sigurnost, radnik na posluživanju obroka, radnik na održavanju higijene, radnik na održavanju higijene/sobarica, radnik u vešeraju i sl.) te radnik zatečen na poslovima: domara, ložača, domara/ložača/dnevnog čuvara, vozača, kuhara, električara, vodoinstalera, vešerice, noćnog čuvara, dnevnog čuvara, servirke, pomoćnog radnika u kuhinji, spremačice i sl.) po osnovu ocjene rada utvrđuje se kako slijedi: </w:t>
      </w:r>
    </w:p>
    <w:p w14:paraId="5DE52791" w14:textId="77777777" w:rsidR="00D5429F" w:rsidRPr="00817FDA" w:rsidRDefault="00D5429F" w:rsidP="00817FDA">
      <w:pPr>
        <w:numPr>
          <w:ilvl w:val="1"/>
          <w:numId w:val="31"/>
        </w:numPr>
        <w:spacing w:after="34"/>
        <w:ind w:right="240"/>
        <w:jc w:val="both"/>
        <w:rPr>
          <w:sz w:val="24"/>
          <w:szCs w:val="22"/>
          <w:lang w:val="bs-Latn-BA" w:eastAsia="bs-Latn-BA"/>
        </w:rPr>
      </w:pPr>
      <w:r w:rsidRPr="00817FDA">
        <w:rPr>
          <w:sz w:val="24"/>
          <w:szCs w:val="22"/>
          <w:lang w:val="bs-Latn-BA" w:eastAsia="bs-Latn-BA"/>
        </w:rPr>
        <w:t xml:space="preserve">za ocjenu "izuzetno uspješan" 5% od osnovne plaće,  </w:t>
      </w:r>
    </w:p>
    <w:p w14:paraId="3B2BD47F" w14:textId="7E647C68" w:rsidR="00D5429F" w:rsidRPr="00817FDA" w:rsidRDefault="00D5429F" w:rsidP="00817FDA">
      <w:pPr>
        <w:numPr>
          <w:ilvl w:val="1"/>
          <w:numId w:val="31"/>
        </w:numPr>
        <w:spacing w:after="34"/>
        <w:ind w:right="240"/>
        <w:jc w:val="both"/>
        <w:rPr>
          <w:sz w:val="24"/>
          <w:szCs w:val="22"/>
          <w:lang w:val="bs-Latn-BA" w:eastAsia="bs-Latn-BA"/>
        </w:rPr>
      </w:pPr>
      <w:r w:rsidRPr="00817FDA">
        <w:rPr>
          <w:sz w:val="24"/>
          <w:szCs w:val="22"/>
          <w:lang w:val="bs-Latn-BA" w:eastAsia="bs-Latn-BA"/>
        </w:rPr>
        <w:t xml:space="preserve">za ocjenu "uspješan" 2% od osnovne plaće.  </w:t>
      </w:r>
    </w:p>
    <w:p w14:paraId="700599E4" w14:textId="21EDA043" w:rsidR="00A77287" w:rsidRPr="00817FDA" w:rsidRDefault="00A77287" w:rsidP="00817FDA">
      <w:pPr>
        <w:spacing w:after="34"/>
        <w:ind w:right="240"/>
        <w:jc w:val="both"/>
        <w:rPr>
          <w:sz w:val="24"/>
          <w:szCs w:val="22"/>
          <w:lang w:val="bs-Latn-BA" w:eastAsia="bs-Latn-BA"/>
        </w:rPr>
      </w:pPr>
    </w:p>
    <w:p w14:paraId="3429FB7D" w14:textId="5EAF9AE1" w:rsidR="00A77287" w:rsidRPr="00817FDA" w:rsidRDefault="00A77287" w:rsidP="00817FDA">
      <w:pPr>
        <w:spacing w:after="34"/>
        <w:ind w:right="240"/>
        <w:jc w:val="center"/>
        <w:rPr>
          <w:sz w:val="24"/>
          <w:szCs w:val="22"/>
          <w:lang w:val="bs-Latn-BA" w:eastAsia="bs-Latn-BA"/>
        </w:rPr>
      </w:pPr>
      <w:r w:rsidRPr="00817FDA">
        <w:rPr>
          <w:sz w:val="24"/>
          <w:szCs w:val="22"/>
          <w:lang w:val="bs-Latn-BA" w:eastAsia="bs-Latn-BA"/>
        </w:rPr>
        <w:t>Član 9.</w:t>
      </w:r>
    </w:p>
    <w:p w14:paraId="3DE256FE" w14:textId="7B78BAB1" w:rsidR="00A77287" w:rsidRPr="00817FDA" w:rsidRDefault="00A77287" w:rsidP="00817FDA">
      <w:pPr>
        <w:spacing w:after="34"/>
        <w:ind w:right="240"/>
        <w:jc w:val="both"/>
        <w:rPr>
          <w:sz w:val="24"/>
          <w:szCs w:val="22"/>
          <w:lang w:val="bs-Latn-BA" w:eastAsia="bs-Latn-BA"/>
        </w:rPr>
      </w:pPr>
      <w:r w:rsidRPr="00817FDA">
        <w:rPr>
          <w:sz w:val="24"/>
          <w:szCs w:val="22"/>
          <w:lang w:val="bs-Latn-BA" w:eastAsia="bs-Latn-BA"/>
        </w:rPr>
        <w:t xml:space="preserve">Iza člana 32. dodaje se član 32. a) pod nazivom </w:t>
      </w:r>
      <w:r w:rsidRPr="00817FDA">
        <w:rPr>
          <w:b/>
          <w:sz w:val="24"/>
          <w:szCs w:val="22"/>
          <w:lang w:val="bs-Latn-BA" w:eastAsia="bs-Latn-BA"/>
        </w:rPr>
        <w:t>(Predmet ocjenjivanja radnika koji obavljaju tehničke i pomoćno-tehničke poslove)</w:t>
      </w:r>
      <w:r w:rsidRPr="00817FDA">
        <w:rPr>
          <w:sz w:val="24"/>
          <w:szCs w:val="22"/>
          <w:lang w:val="bs-Latn-BA" w:eastAsia="bs-Latn-BA"/>
        </w:rPr>
        <w:t xml:space="preserve"> koji glasi:</w:t>
      </w:r>
    </w:p>
    <w:p w14:paraId="152FE534" w14:textId="5210916E" w:rsidR="00A77287" w:rsidRPr="00817FDA" w:rsidRDefault="00A77287" w:rsidP="00817FDA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(1) Predmet ocjenjivanja i broj bodova utvrđuje se prema rezultatima rada koje je radnik koji obavlja pomoćno-tehničke poslove postigao </w:t>
      </w:r>
      <w:r w:rsidRPr="00817FDA">
        <w:rPr>
          <w:rFonts w:eastAsia="Lucida Sans Unicode"/>
          <w:kern w:val="3"/>
          <w:sz w:val="24"/>
          <w:szCs w:val="24"/>
          <w:lang w:val="bs-Latn-BA"/>
        </w:rPr>
        <w:t>na šestomjesečnom nivou, nakon šestomjesečnog praćenja rada</w:t>
      </w: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, i to:</w:t>
      </w:r>
    </w:p>
    <w:p w14:paraId="6978BFD9" w14:textId="275ABA73" w:rsidR="00A77287" w:rsidRPr="00817FDA" w:rsidRDefault="00A77287" w:rsidP="00817FDA">
      <w:pPr>
        <w:widowControl w:val="0"/>
        <w:numPr>
          <w:ilvl w:val="0"/>
          <w:numId w:val="32"/>
        </w:numPr>
        <w:suppressAutoHyphens/>
        <w:autoSpaceDN w:val="0"/>
        <w:spacing w:after="16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kvalitetno, efikasno i blagovremeno obavljanje poslova – do 15 bodova,</w:t>
      </w:r>
    </w:p>
    <w:p w14:paraId="76FA4627" w14:textId="77777777" w:rsidR="00A77287" w:rsidRPr="00817FDA" w:rsidRDefault="00A77287" w:rsidP="00817FDA">
      <w:pPr>
        <w:widowControl w:val="0"/>
        <w:numPr>
          <w:ilvl w:val="0"/>
          <w:numId w:val="32"/>
        </w:numPr>
        <w:suppressAutoHyphens/>
        <w:autoSpaceDN w:val="0"/>
        <w:spacing w:after="16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predanost i marljivost u službi, korektan odnos prema sredstvima za rad, racionalno korištenje radnog vremena i prisutnost na poslu – do 10 bodova,</w:t>
      </w:r>
    </w:p>
    <w:p w14:paraId="4410350B" w14:textId="11D5800F" w:rsidR="00A77287" w:rsidRPr="00817FDA" w:rsidRDefault="00A77287" w:rsidP="00817FDA">
      <w:pPr>
        <w:widowControl w:val="0"/>
        <w:numPr>
          <w:ilvl w:val="0"/>
          <w:numId w:val="32"/>
        </w:numPr>
        <w:suppressAutoHyphens/>
        <w:autoSpaceDN w:val="0"/>
        <w:spacing w:after="16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odnosi i ponašanje prema strankama i radnim kolegama – do 5 bodova.</w:t>
      </w:r>
    </w:p>
    <w:p w14:paraId="469E7C84" w14:textId="491BAF37" w:rsidR="00A77287" w:rsidRPr="00817FDA" w:rsidRDefault="00A77287" w:rsidP="00817FDA">
      <w:pPr>
        <w:widowControl w:val="0"/>
        <w:suppressAutoHyphens/>
        <w:autoSpaceDN w:val="0"/>
        <w:spacing w:after="16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</w:p>
    <w:p w14:paraId="461DB3F6" w14:textId="50619F5E" w:rsidR="00A77287" w:rsidRPr="00817FDA" w:rsidRDefault="00A77287" w:rsidP="00817FDA">
      <w:pPr>
        <w:widowControl w:val="0"/>
        <w:suppressAutoHyphens/>
        <w:autoSpaceDN w:val="0"/>
        <w:spacing w:after="160"/>
        <w:contextualSpacing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Član 10.</w:t>
      </w:r>
    </w:p>
    <w:p w14:paraId="4C2BC8A4" w14:textId="1748E44F" w:rsidR="00A77287" w:rsidRPr="00817FDA" w:rsidRDefault="00A77287" w:rsidP="00817FDA">
      <w:pPr>
        <w:widowControl w:val="0"/>
        <w:suppressAutoHyphens/>
        <w:autoSpaceDN w:val="0"/>
        <w:spacing w:after="16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Iza člana 32. a) dodaje se novi član 32. b) pod nazivom </w:t>
      </w:r>
      <w:r w:rsidR="00793CFC" w:rsidRPr="00817FDA">
        <w:rPr>
          <w:rFonts w:eastAsia="Lucida Sans Unicode"/>
          <w:b/>
          <w:kern w:val="3"/>
          <w:sz w:val="24"/>
          <w:szCs w:val="24"/>
          <w:lang w:val="bs-Latn-BA" w:eastAsia="bs-Latn-BA"/>
        </w:rPr>
        <w:t>(Ocjene rada radnika koji obavljaju tehničke i pomoćno-tehničke poslove)</w:t>
      </w:r>
      <w:r w:rsidR="00793CFC"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 koji glasi: </w:t>
      </w:r>
    </w:p>
    <w:p w14:paraId="60985955" w14:textId="77777777" w:rsidR="00793CFC" w:rsidRPr="00817FDA" w:rsidRDefault="00793CFC" w:rsidP="00817FDA">
      <w:pPr>
        <w:widowControl w:val="0"/>
        <w:numPr>
          <w:ilvl w:val="0"/>
          <w:numId w:val="33"/>
        </w:numPr>
        <w:suppressAutoHyphens/>
        <w:autoSpaceDN w:val="0"/>
        <w:spacing w:after="160"/>
        <w:contextualSpacing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Opisne ocjene rada su:</w:t>
      </w:r>
    </w:p>
    <w:p w14:paraId="4FA7F875" w14:textId="77777777" w:rsidR="00793CFC" w:rsidRPr="00817FDA" w:rsidRDefault="00793CFC" w:rsidP="00817FDA">
      <w:pPr>
        <w:widowControl w:val="0"/>
        <w:numPr>
          <w:ilvl w:val="0"/>
          <w:numId w:val="34"/>
        </w:numPr>
        <w:suppressAutoHyphens/>
        <w:autoSpaceDN w:val="0"/>
        <w:spacing w:after="160"/>
        <w:ind w:left="72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izuzetno uspješan od 26-30 bodova</w:t>
      </w:r>
    </w:p>
    <w:p w14:paraId="79F36D87" w14:textId="77777777" w:rsidR="00793CFC" w:rsidRPr="00817FDA" w:rsidRDefault="00793CFC" w:rsidP="00817FDA">
      <w:pPr>
        <w:widowControl w:val="0"/>
        <w:numPr>
          <w:ilvl w:val="0"/>
          <w:numId w:val="34"/>
        </w:numPr>
        <w:suppressAutoHyphens/>
        <w:autoSpaceDN w:val="0"/>
        <w:spacing w:after="160"/>
        <w:ind w:left="72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uspješan od 20 do 25 bodova,</w:t>
      </w:r>
    </w:p>
    <w:p w14:paraId="0ABDC9C2" w14:textId="77777777" w:rsidR="00793CFC" w:rsidRPr="00817FDA" w:rsidRDefault="00793CFC" w:rsidP="00817FDA">
      <w:pPr>
        <w:widowControl w:val="0"/>
        <w:numPr>
          <w:ilvl w:val="0"/>
          <w:numId w:val="34"/>
        </w:numPr>
        <w:suppressAutoHyphens/>
        <w:autoSpaceDN w:val="0"/>
        <w:spacing w:after="160"/>
        <w:ind w:left="72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dobar od 14 do 19 bodova,</w:t>
      </w:r>
    </w:p>
    <w:p w14:paraId="2DF1D8BE" w14:textId="77777777" w:rsidR="00793CFC" w:rsidRPr="00817FDA" w:rsidRDefault="00793CFC" w:rsidP="00817FDA">
      <w:pPr>
        <w:widowControl w:val="0"/>
        <w:numPr>
          <w:ilvl w:val="0"/>
          <w:numId w:val="34"/>
        </w:numPr>
        <w:suppressAutoHyphens/>
        <w:autoSpaceDN w:val="0"/>
        <w:spacing w:after="160"/>
        <w:ind w:left="72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zadovoljava od 9 do 13 bodova,</w:t>
      </w:r>
    </w:p>
    <w:p w14:paraId="3214AC85" w14:textId="77777777" w:rsidR="00793CFC" w:rsidRPr="00817FDA" w:rsidRDefault="00793CFC" w:rsidP="00817FDA">
      <w:pPr>
        <w:widowControl w:val="0"/>
        <w:numPr>
          <w:ilvl w:val="0"/>
          <w:numId w:val="34"/>
        </w:numPr>
        <w:suppressAutoHyphens/>
        <w:autoSpaceDN w:val="0"/>
        <w:ind w:left="720"/>
        <w:contextualSpacing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ne zadovoljava od 0-8 bodova.</w:t>
      </w:r>
    </w:p>
    <w:p w14:paraId="0EF66B11" w14:textId="3EEBD010" w:rsidR="00793CFC" w:rsidRPr="00817FDA" w:rsidRDefault="00793CFC" w:rsidP="00817FDA">
      <w:pPr>
        <w:pStyle w:val="ListParagraph"/>
        <w:widowControl w:val="0"/>
        <w:numPr>
          <w:ilvl w:val="0"/>
          <w:numId w:val="33"/>
        </w:numPr>
        <w:suppressAutoHyphens/>
        <w:autoSpaceDN w:val="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Ocjena o radu i procenat na ime ocjene rada se utvrđuje pojedinačnim detaljno obrazloženim rješenjem direktora ustanove koje se radniku izdaje najkasnije 15 dana po isteku šestomjesečnog praćenja rada radnika. </w:t>
      </w:r>
    </w:p>
    <w:p w14:paraId="1E7631D6" w14:textId="6810E9FC" w:rsidR="00793CFC" w:rsidRPr="00817FDA" w:rsidRDefault="00793CFC" w:rsidP="00817FDA">
      <w:pPr>
        <w:pStyle w:val="ListParagraph"/>
        <w:widowControl w:val="0"/>
        <w:numPr>
          <w:ilvl w:val="0"/>
          <w:numId w:val="33"/>
        </w:numPr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Radnik na rješenje </w:t>
      </w:r>
      <w:r w:rsidR="0089592D">
        <w:rPr>
          <w:rFonts w:eastAsia="Lucida Sans Unicode"/>
          <w:kern w:val="3"/>
          <w:sz w:val="24"/>
          <w:szCs w:val="24"/>
          <w:lang w:val="bs-Latn-BA" w:eastAsia="bs-Latn-BA"/>
        </w:rPr>
        <w:t xml:space="preserve">iz </w:t>
      </w: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člana 32. stav (7) ima pravo da uputi žalbu upravnom/školskom odboru. </w:t>
      </w:r>
    </w:p>
    <w:p w14:paraId="37629D3C" w14:textId="1B7310CD" w:rsidR="00793CFC" w:rsidRPr="00817FDA" w:rsidRDefault="00793CFC" w:rsidP="00817FDA">
      <w:pPr>
        <w:pStyle w:val="ListParagraph"/>
        <w:widowControl w:val="0"/>
        <w:numPr>
          <w:ilvl w:val="0"/>
          <w:numId w:val="33"/>
        </w:numPr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Odluka upravnog/školskog odbora je konačna. </w:t>
      </w:r>
    </w:p>
    <w:p w14:paraId="5D36CD01" w14:textId="59AF9969" w:rsidR="00793CFC" w:rsidRPr="00817FDA" w:rsidRDefault="00793CFC" w:rsidP="00817FDA">
      <w:pPr>
        <w:pStyle w:val="ListParagraph"/>
        <w:widowControl w:val="0"/>
        <w:numPr>
          <w:ilvl w:val="0"/>
          <w:numId w:val="33"/>
        </w:numPr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Radnik ima pravo da osporava rješenje iz stava (2) ovog člana putem nadležnog suda. </w:t>
      </w:r>
    </w:p>
    <w:p w14:paraId="409D2A89" w14:textId="43A03878" w:rsidR="00F24C53" w:rsidRPr="00817FDA" w:rsidRDefault="00F24C53" w:rsidP="00817FDA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lastRenderedPageBreak/>
        <w:t>Član 11.</w:t>
      </w:r>
    </w:p>
    <w:p w14:paraId="74A33E24" w14:textId="276A73D3" w:rsidR="00F24C53" w:rsidRPr="00817FDA" w:rsidRDefault="002C68A0" w:rsidP="00817FDA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>
        <w:rPr>
          <w:rFonts w:eastAsia="Lucida Sans Unicode"/>
          <w:kern w:val="3"/>
          <w:sz w:val="24"/>
          <w:szCs w:val="24"/>
          <w:lang w:val="bs-Latn-BA" w:eastAsia="bs-Latn-BA"/>
        </w:rPr>
        <w:t>U č</w:t>
      </w:r>
      <w:r w:rsidR="00F24C53" w:rsidRPr="00817FDA">
        <w:rPr>
          <w:rFonts w:eastAsia="Lucida Sans Unicode"/>
          <w:kern w:val="3"/>
          <w:sz w:val="24"/>
          <w:szCs w:val="24"/>
          <w:lang w:val="bs-Latn-BA" w:eastAsia="bs-Latn-BA"/>
        </w:rPr>
        <w:t>lan</w:t>
      </w:r>
      <w:r>
        <w:rPr>
          <w:rFonts w:eastAsia="Lucida Sans Unicode"/>
          <w:kern w:val="3"/>
          <w:sz w:val="24"/>
          <w:szCs w:val="24"/>
          <w:lang w:val="bs-Latn-BA" w:eastAsia="bs-Latn-BA"/>
        </w:rPr>
        <w:t>u</w:t>
      </w:r>
      <w:r w:rsidR="00F24C53"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 34. stav (1) b) mijenja se i glasi: </w:t>
      </w:r>
    </w:p>
    <w:p w14:paraId="576FDFAC" w14:textId="598DE395" w:rsidR="00AA29C9" w:rsidRPr="00817FDA" w:rsidRDefault="00AA29C9" w:rsidP="00817FDA">
      <w:pPr>
        <w:pStyle w:val="ListParagraph"/>
        <w:widowControl w:val="0"/>
        <w:numPr>
          <w:ilvl w:val="0"/>
          <w:numId w:val="35"/>
        </w:numPr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b) referent za plan i analizu.</w:t>
      </w:r>
    </w:p>
    <w:p w14:paraId="3360BA66" w14:textId="21186E5E" w:rsidR="00AA29C9" w:rsidRPr="00817FDA" w:rsidRDefault="00AA29C9" w:rsidP="00817FDA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Član 12.</w:t>
      </w:r>
    </w:p>
    <w:p w14:paraId="414EBE33" w14:textId="3AF333B1" w:rsidR="009A7ABE" w:rsidRPr="00817FDA" w:rsidRDefault="009A7ABE" w:rsidP="00817FDA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U članu 46. dodaje se novi stav (8) i (9) koji glase:</w:t>
      </w:r>
    </w:p>
    <w:p w14:paraId="60D8EA7A" w14:textId="3CF3318A" w:rsidR="009A7ABE" w:rsidRPr="00817FDA" w:rsidRDefault="009A7ABE" w:rsidP="00817FDA">
      <w:pPr>
        <w:pStyle w:val="Default"/>
        <w:jc w:val="both"/>
      </w:pPr>
      <w:r w:rsidRPr="00817FDA">
        <w:rPr>
          <w:rFonts w:eastAsia="Lucida Sans Unicode"/>
          <w:kern w:val="3"/>
          <w:lang w:eastAsia="bs-Latn-BA"/>
        </w:rPr>
        <w:t xml:space="preserve">(8) </w:t>
      </w:r>
      <w:r w:rsidRPr="00817FDA">
        <w:rPr>
          <w:color w:val="FF0000"/>
        </w:rPr>
        <w:t xml:space="preserve"> </w:t>
      </w:r>
      <w:r w:rsidRPr="00817FDA">
        <w:rPr>
          <w:color w:val="auto"/>
        </w:rPr>
        <w:t xml:space="preserve">Nastavnik razredne nastave, nastavnik predmetne nastave, odgajatelj, pedagog, psiholog, defektolog, logoped, bibliotekar, asistent u odjeljenju, asistent u grupi, fizioterapeut i medicinska sestra, koristi vrijeme kada učenici nemaju redovnu nastavu, prvenstveno za kolektivno i individualno stručno usavršavanje (u ustanovi i van ustanove), koje je propisano zakonom, podzakonskim aktima i općim aktima ustanove, odnosno utvrđeno posebnim programom stručnog usavršavanja, koji se donosi u ustanovi za tu godinu. Nastavnici u ovo vrijeme rade na poslovima sređivanja pedagoške dokumentacije, planiranja i programiranja nastave za naredni period, pisanja godišnjih i polugodišnjih izvještaja, realizacije programa instruktivne nastave, konsultacija, obavljaju razredne, dopunske, popravne, maturske i prijemne ispite, i za to vrijeme im pripada plata i naknada plate. </w:t>
      </w:r>
    </w:p>
    <w:p w14:paraId="7CA84041" w14:textId="477CF2F3" w:rsidR="009A7ABE" w:rsidRPr="00817FDA" w:rsidRDefault="009A7ABE" w:rsidP="00817FDA">
      <w:pPr>
        <w:pStyle w:val="Default"/>
        <w:jc w:val="both"/>
        <w:rPr>
          <w:color w:val="auto"/>
        </w:rPr>
      </w:pPr>
      <w:r w:rsidRPr="00817FDA">
        <w:rPr>
          <w:color w:val="auto"/>
        </w:rPr>
        <w:t xml:space="preserve">(9) Direktor utvrđuje raspored radnog vremena za vrijeme raspusta za učenike i kada učenici nemaju redovnu nastavu, koji sadrži obim i mjesto obavljanja radnih zadataka, s tim da obim radnog vremena ne može biti utvrđen u većem obimu u odnosu na utvrđeno radno vrijeme za vrijeme nastavnog procesa. </w:t>
      </w:r>
    </w:p>
    <w:p w14:paraId="1F8136A9" w14:textId="3B1AB7D4" w:rsidR="00945B67" w:rsidRPr="00817FDA" w:rsidRDefault="00945B67" w:rsidP="00817FDA">
      <w:pPr>
        <w:pStyle w:val="Default"/>
        <w:jc w:val="both"/>
        <w:rPr>
          <w:color w:val="auto"/>
        </w:rPr>
      </w:pPr>
    </w:p>
    <w:p w14:paraId="0B0B0FF8" w14:textId="01B09D2B" w:rsidR="00945B67" w:rsidRPr="00817FDA" w:rsidRDefault="00945B67" w:rsidP="00817FDA">
      <w:pPr>
        <w:pStyle w:val="Default"/>
        <w:jc w:val="center"/>
        <w:rPr>
          <w:color w:val="auto"/>
        </w:rPr>
      </w:pPr>
      <w:r w:rsidRPr="00817FDA">
        <w:rPr>
          <w:color w:val="auto"/>
        </w:rPr>
        <w:t>Član 13.</w:t>
      </w:r>
    </w:p>
    <w:p w14:paraId="6F8A2E9E" w14:textId="08D069FC" w:rsidR="00945B67" w:rsidRPr="00817FDA" w:rsidRDefault="002C68A0" w:rsidP="00817FDA">
      <w:pPr>
        <w:pStyle w:val="Default"/>
        <w:jc w:val="both"/>
        <w:rPr>
          <w:color w:val="auto"/>
        </w:rPr>
      </w:pPr>
      <w:r>
        <w:rPr>
          <w:color w:val="auto"/>
        </w:rPr>
        <w:t>U č</w:t>
      </w:r>
      <w:r w:rsidR="00945B67" w:rsidRPr="00817FDA">
        <w:rPr>
          <w:color w:val="auto"/>
        </w:rPr>
        <w:t>lan</w:t>
      </w:r>
      <w:r>
        <w:rPr>
          <w:color w:val="auto"/>
        </w:rPr>
        <w:t>u</w:t>
      </w:r>
      <w:r w:rsidR="00945B67" w:rsidRPr="00817FDA">
        <w:rPr>
          <w:color w:val="auto"/>
        </w:rPr>
        <w:t xml:space="preserve"> 57. stav (1) mijenja se i glasi: </w:t>
      </w:r>
    </w:p>
    <w:p w14:paraId="4E7045D7" w14:textId="4D4B0679" w:rsidR="00945B67" w:rsidRPr="00817FDA" w:rsidRDefault="00945B67" w:rsidP="00817FDA">
      <w:pPr>
        <w:pStyle w:val="Default"/>
        <w:jc w:val="both"/>
        <w:rPr>
          <w:sz w:val="23"/>
          <w:szCs w:val="23"/>
        </w:rPr>
      </w:pPr>
      <w:r w:rsidRPr="00817FDA">
        <w:t xml:space="preserve">(1) </w:t>
      </w:r>
      <w:r w:rsidRPr="00817FDA">
        <w:rPr>
          <w:color w:val="auto"/>
        </w:rPr>
        <w:t>Direktor, pomoćnik direktora ili voditelj dijela nastavnog procesa, pomoćnik direktora ili voditelj dijela nastavnog procesa za školu u prirodi ili pomoćnik direktora ili voditelj dijela nastavnog procesa za školu u bolnici, nastavnik razredne nastave, nastavnik predmetne nastave, odgajatelj, pedagog, psiholog, bibliotekar, socijalni radnik, defektolog, logoped, asistent u odjeljenju, asistent u grupi, fizioterapeut i medicinska sestra, ima pravo na godišnji odmor u trajanju od 36 radnih dana i u pravilu ga koristi tokom ljetnog raspusta.</w:t>
      </w:r>
      <w:r w:rsidRPr="00817FDA">
        <w:rPr>
          <w:color w:val="auto"/>
          <w:sz w:val="23"/>
          <w:szCs w:val="23"/>
        </w:rPr>
        <w:t xml:space="preserve"> </w:t>
      </w:r>
    </w:p>
    <w:p w14:paraId="6783F321" w14:textId="13951761" w:rsidR="009A7ABE" w:rsidRPr="00817FDA" w:rsidRDefault="009A7ABE" w:rsidP="00817FDA">
      <w:pPr>
        <w:pStyle w:val="Default"/>
        <w:rPr>
          <w:color w:val="auto"/>
        </w:rPr>
      </w:pPr>
    </w:p>
    <w:p w14:paraId="67141D48" w14:textId="5D567DD4" w:rsidR="009A7ABE" w:rsidRPr="00817FDA" w:rsidRDefault="00945B67" w:rsidP="00817FDA">
      <w:pPr>
        <w:pStyle w:val="Default"/>
        <w:rPr>
          <w:sz w:val="23"/>
          <w:szCs w:val="23"/>
        </w:rPr>
      </w:pPr>
      <w:r w:rsidRPr="00817FDA">
        <w:rPr>
          <w:sz w:val="23"/>
          <w:szCs w:val="23"/>
        </w:rPr>
        <w:t>U članu 57. dodaje se novi stav (6) koji glasi:</w:t>
      </w:r>
    </w:p>
    <w:p w14:paraId="24DEE961" w14:textId="340AB855" w:rsidR="009A7ABE" w:rsidRPr="00817FDA" w:rsidRDefault="00945B67" w:rsidP="00817FDA">
      <w:pPr>
        <w:pStyle w:val="Default"/>
        <w:jc w:val="both"/>
        <w:rPr>
          <w:color w:val="auto"/>
        </w:rPr>
      </w:pPr>
      <w:r w:rsidRPr="00817FDA">
        <w:rPr>
          <w:color w:val="auto"/>
        </w:rPr>
        <w:t>(6) Izuzetno, direktor, pomoćnik direktora, sekretar, saradnik za pravne, personalne i administrativne poslove, koordinator za obavezni program, saradnik za specijalizirane programe, saradnik za protivpožarnu zaštitu, saradnik za kvalitet i sigurnost hrane, saradnik za javne nabavke, saradnik asistent, asistent direktora, IPK odgajatelj, saradnik za obračun, planiranje i analizu plaća i drugih primanja, saradnik za obračun, planiranje i analizu materijalnog knjigovodstva i knjigovodstva stalnih sredstava, referent za plan i analizu, rukovalac nastavnom tehnikom, voditelj štamparije na Brajevom pismu, radnik na zaštiti na radu i administrativni radnik može na lični zahtjev uz saglasnost poslodavca</w:t>
      </w:r>
      <w:r w:rsidR="000A4BAF" w:rsidRPr="00817FDA">
        <w:t xml:space="preserve"> </w:t>
      </w:r>
      <w:r w:rsidR="000A4BAF" w:rsidRPr="00817FDA">
        <w:rPr>
          <w:color w:val="auto"/>
        </w:rPr>
        <w:t>(upravnog/školskog odbora ili direktora) koristiti godišnji odmor u više dijelova s tim da prvi dio mora trajati minimalno 12 dana.</w:t>
      </w:r>
      <w:r w:rsidR="008F632D" w:rsidRPr="00817FDA">
        <w:rPr>
          <w:color w:val="auto"/>
        </w:rPr>
        <w:t xml:space="preserve"> </w:t>
      </w:r>
    </w:p>
    <w:p w14:paraId="1A4E6DAC" w14:textId="61E6D60D" w:rsidR="00112DCC" w:rsidRPr="00817FDA" w:rsidRDefault="00112DCC" w:rsidP="00817FDA">
      <w:pPr>
        <w:pStyle w:val="Default"/>
        <w:jc w:val="both"/>
        <w:rPr>
          <w:rFonts w:eastAsia="Lucida Sans Unicode"/>
          <w:kern w:val="3"/>
          <w:lang w:eastAsia="bs-Latn-BA"/>
        </w:rPr>
      </w:pPr>
    </w:p>
    <w:p w14:paraId="6FAE9593" w14:textId="17AD14FA" w:rsidR="00112DCC" w:rsidRPr="00817FDA" w:rsidRDefault="00112DCC" w:rsidP="00817FDA">
      <w:pPr>
        <w:pStyle w:val="Default"/>
        <w:jc w:val="both"/>
        <w:rPr>
          <w:rFonts w:eastAsia="Lucida Sans Unicode"/>
          <w:kern w:val="3"/>
          <w:lang w:eastAsia="bs-Latn-BA"/>
        </w:rPr>
      </w:pPr>
    </w:p>
    <w:p w14:paraId="660A75F0" w14:textId="3A5B5E17" w:rsidR="00112DCC" w:rsidRPr="00817FDA" w:rsidRDefault="00112DCC" w:rsidP="00817FDA">
      <w:pPr>
        <w:pStyle w:val="Default"/>
        <w:jc w:val="both"/>
        <w:rPr>
          <w:rFonts w:eastAsia="Lucida Sans Unicode"/>
          <w:kern w:val="3"/>
          <w:lang w:eastAsia="bs-Latn-BA"/>
        </w:rPr>
      </w:pPr>
    </w:p>
    <w:p w14:paraId="54CEBE62" w14:textId="1E384EE4" w:rsidR="00112DCC" w:rsidRPr="00817FDA" w:rsidRDefault="00112DCC" w:rsidP="00817FDA">
      <w:pPr>
        <w:pStyle w:val="Default"/>
        <w:jc w:val="center"/>
        <w:rPr>
          <w:rFonts w:eastAsia="Lucida Sans Unicode"/>
          <w:kern w:val="3"/>
          <w:lang w:eastAsia="bs-Latn-BA"/>
        </w:rPr>
      </w:pPr>
      <w:r w:rsidRPr="00817FDA">
        <w:rPr>
          <w:rFonts w:eastAsia="Lucida Sans Unicode"/>
          <w:kern w:val="3"/>
          <w:lang w:eastAsia="bs-Latn-BA"/>
        </w:rPr>
        <w:t>Član 14.</w:t>
      </w:r>
    </w:p>
    <w:p w14:paraId="71373CC5" w14:textId="13A5F07E" w:rsidR="00112DCC" w:rsidRPr="00817FDA" w:rsidRDefault="00112DCC" w:rsidP="00817FDA">
      <w:pPr>
        <w:pStyle w:val="Default"/>
        <w:jc w:val="both"/>
        <w:rPr>
          <w:rFonts w:eastAsia="Lucida Sans Unicode"/>
          <w:kern w:val="3"/>
          <w:lang w:eastAsia="bs-Latn-BA"/>
        </w:rPr>
      </w:pPr>
      <w:r w:rsidRPr="00817FDA">
        <w:rPr>
          <w:rFonts w:eastAsia="Lucida Sans Unicode"/>
          <w:kern w:val="3"/>
          <w:lang w:eastAsia="bs-Latn-BA"/>
        </w:rPr>
        <w:t xml:space="preserve">U članu 58. dodaje se novi stav (5) koji glasi: </w:t>
      </w:r>
    </w:p>
    <w:p w14:paraId="0CE62668" w14:textId="1B965FF0" w:rsidR="00112DCC" w:rsidRPr="00817FDA" w:rsidRDefault="00112DCC" w:rsidP="00817FDA">
      <w:pPr>
        <w:pStyle w:val="Default"/>
      </w:pPr>
      <w:r w:rsidRPr="00817FDA">
        <w:rPr>
          <w:rFonts w:eastAsia="Lucida Sans Unicode"/>
          <w:kern w:val="3"/>
          <w:lang w:eastAsia="bs-Latn-BA"/>
        </w:rPr>
        <w:lastRenderedPageBreak/>
        <w:t xml:space="preserve">(5) </w:t>
      </w:r>
      <w:r w:rsidRPr="00817FDA">
        <w:rPr>
          <w:sz w:val="23"/>
          <w:szCs w:val="23"/>
        </w:rPr>
        <w:t xml:space="preserve">Radnik za vrijeme korištenja godišnjeg odmora ili odmora iz stava (3) ovog člana ima pravo na naknadu plate, u visini plate koju bi ostvario da je radio. </w:t>
      </w:r>
    </w:p>
    <w:p w14:paraId="39741BE9" w14:textId="77777777" w:rsidR="00112DCC" w:rsidRPr="00817FDA" w:rsidRDefault="00112DCC" w:rsidP="00817FDA">
      <w:pPr>
        <w:pStyle w:val="Default"/>
        <w:jc w:val="both"/>
        <w:rPr>
          <w:rFonts w:eastAsia="Lucida Sans Unicode"/>
          <w:kern w:val="3"/>
          <w:lang w:eastAsia="bs-Latn-BA"/>
        </w:rPr>
      </w:pPr>
    </w:p>
    <w:p w14:paraId="0A455DC2" w14:textId="54B44433" w:rsidR="00112DCC" w:rsidRPr="00817FDA" w:rsidRDefault="00112DCC" w:rsidP="00817FDA">
      <w:pPr>
        <w:pStyle w:val="Default"/>
        <w:jc w:val="both"/>
        <w:rPr>
          <w:rFonts w:eastAsia="Lucida Sans Unicode"/>
          <w:kern w:val="3"/>
          <w:lang w:eastAsia="bs-Latn-BA"/>
        </w:rPr>
      </w:pPr>
      <w:r w:rsidRPr="00817FDA">
        <w:rPr>
          <w:rFonts w:eastAsia="Lucida Sans Unicode"/>
          <w:kern w:val="3"/>
          <w:lang w:eastAsia="bs-Latn-BA"/>
        </w:rPr>
        <w:t>U članu 58. dodaje se novi stav (6) koji glasi</w:t>
      </w:r>
    </w:p>
    <w:p w14:paraId="6007C912" w14:textId="5377DFE4" w:rsidR="00112DCC" w:rsidRPr="00817FDA" w:rsidRDefault="00112DCC" w:rsidP="00817FDA">
      <w:pPr>
        <w:pStyle w:val="Default"/>
        <w:jc w:val="both"/>
        <w:rPr>
          <w:rFonts w:eastAsia="Lucida Sans Unicode"/>
          <w:kern w:val="3"/>
          <w:lang w:eastAsia="bs-Latn-BA"/>
        </w:rPr>
      </w:pPr>
      <w:r w:rsidRPr="00817FDA">
        <w:rPr>
          <w:rFonts w:eastAsia="Lucida Sans Unicode"/>
          <w:kern w:val="3"/>
          <w:lang w:eastAsia="bs-Latn-BA"/>
        </w:rPr>
        <w:t>(6) Radniku angažiranom na zamjeni kojem prestane ugovor o radu zbog povratka odsutnog radnika na posao, koji je stekao pravo na godišnji odmor u skladu sa stavom (3) ovog člana, a nije u mogućnosti ga koristiti isplatit će se novčana naknada iz stava (5) ovog člana za broj dana stečenog godišnjeg odmora.</w:t>
      </w:r>
    </w:p>
    <w:p w14:paraId="5E4095A5" w14:textId="6EB9D4D9" w:rsidR="009A7ABE" w:rsidRPr="00817FDA" w:rsidRDefault="009A7ABE" w:rsidP="00817FDA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</w:p>
    <w:p w14:paraId="6A2776F9" w14:textId="2B4B5AA6" w:rsidR="009A7ABE" w:rsidRPr="00817FDA" w:rsidRDefault="00A53A09" w:rsidP="00817FDA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Član 15. </w:t>
      </w:r>
    </w:p>
    <w:p w14:paraId="04E15D63" w14:textId="5D7499D4" w:rsidR="00A53A09" w:rsidRPr="00817FDA" w:rsidRDefault="00233B57" w:rsidP="00817FDA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U članu 74. mijenja se stav (3) i glasi:</w:t>
      </w:r>
    </w:p>
    <w:p w14:paraId="5D3E4610" w14:textId="73318E58" w:rsidR="00233B57" w:rsidRPr="00817FDA" w:rsidRDefault="00233B57" w:rsidP="00817FDA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(3) Za radna mjesta sa posebnim uvjetima rada radnika (angažiranim u hemijskom praktikumu, odnosno praktikumu za biologiju i fiziku, prostorima za sport i rad na otvorenom, radnici na praktičnoj nastavi, medicinske sestre, medicinske sestre-tehničari, radnik za servisno-tehničku podršku, radnik za servisno-tehničku i sigurnosnu podršku, dnevni čuvar zadužen za sigurnost, noćni čuvar zadužen za sigurnost, radnik za logističku podršku i higijenu, radnik na održavanju higijene, radnik na održavanju higijene/sobarica, radnik u vešeraju, kuhar, pomoćni radnik u kuhinji, radnik na posluživanju obroka, povjerenik zaštite na radu, lice zaduženo za provođenje</w:t>
      </w:r>
      <w:r w:rsidRPr="00817FDA">
        <w:rPr>
          <w:lang w:val="bs-Latn-BA"/>
        </w:rPr>
        <w:t xml:space="preserve"> </w:t>
      </w: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mjera zaštite od požara, ekonom, blagajnik, skladištar, kurir, nabavljač-recepcioner, vozač, električar, vodoinstalater, glavni kuhar u ustanovi predškolskog odgoja, i sl.,) gdje je to Zakonom uređeno poslodavac je dužan osigurati odgovarajuću opremu propisanu zakonom, podzakonskim aktima i pedagoškim standardima i normativima.</w:t>
      </w:r>
    </w:p>
    <w:p w14:paraId="797DDA07" w14:textId="4971778D" w:rsidR="009A7ABE" w:rsidRPr="00817FDA" w:rsidRDefault="0020451A" w:rsidP="00817FDA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Član 16. </w:t>
      </w:r>
    </w:p>
    <w:p w14:paraId="2104468C" w14:textId="0DDE3AD7" w:rsidR="0020451A" w:rsidRPr="00817FDA" w:rsidRDefault="002C68A0" w:rsidP="00817FDA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>
        <w:rPr>
          <w:rFonts w:eastAsia="Lucida Sans Unicode"/>
          <w:kern w:val="3"/>
          <w:sz w:val="24"/>
          <w:szCs w:val="24"/>
          <w:lang w:val="bs-Latn-BA" w:eastAsia="bs-Latn-BA"/>
        </w:rPr>
        <w:t>U č</w:t>
      </w:r>
      <w:r w:rsidR="0020451A" w:rsidRPr="00817FDA">
        <w:rPr>
          <w:rFonts w:eastAsia="Lucida Sans Unicode"/>
          <w:kern w:val="3"/>
          <w:sz w:val="24"/>
          <w:szCs w:val="24"/>
          <w:lang w:val="bs-Latn-BA" w:eastAsia="bs-Latn-BA"/>
        </w:rPr>
        <w:t>lan</w:t>
      </w:r>
      <w:r>
        <w:rPr>
          <w:rFonts w:eastAsia="Lucida Sans Unicode"/>
          <w:kern w:val="3"/>
          <w:sz w:val="24"/>
          <w:szCs w:val="24"/>
          <w:lang w:val="bs-Latn-BA" w:eastAsia="bs-Latn-BA"/>
        </w:rPr>
        <w:t>u</w:t>
      </w:r>
      <w:r w:rsidR="0020451A"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 86. stav (1) mijenja se i glasi: </w:t>
      </w:r>
    </w:p>
    <w:p w14:paraId="03ECD898" w14:textId="2BD8B7BD" w:rsidR="0020451A" w:rsidRPr="00817FDA" w:rsidRDefault="0020451A" w:rsidP="00817FDA">
      <w:pPr>
        <w:pStyle w:val="Default"/>
      </w:pPr>
      <w:r w:rsidRPr="00817FDA">
        <w:rPr>
          <w:rFonts w:eastAsia="Lucida Sans Unicode"/>
          <w:kern w:val="3"/>
          <w:lang w:eastAsia="bs-Latn-BA"/>
        </w:rPr>
        <w:t xml:space="preserve">(1) </w:t>
      </w:r>
      <w:r w:rsidRPr="00817FDA">
        <w:rPr>
          <w:color w:val="auto"/>
        </w:rPr>
        <w:t>Složenost poslova i učinak na određenom radnom mjestu utvrđuje se platnim razredom za koji se u skladu sa Kolektivnim ugovorom, posebno utvrđuje koeficijent složenosti, a kako slijedi:</w:t>
      </w:r>
      <w:r w:rsidRPr="00817FDA">
        <w:rPr>
          <w:color w:val="auto"/>
          <w:sz w:val="23"/>
          <w:szCs w:val="23"/>
        </w:rPr>
        <w:t xml:space="preserve"> </w:t>
      </w:r>
    </w:p>
    <w:p w14:paraId="31412076" w14:textId="44A5A26F" w:rsidR="0020451A" w:rsidRPr="00817FDA" w:rsidRDefault="0020451A" w:rsidP="00817FDA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783"/>
        <w:gridCol w:w="5120"/>
        <w:gridCol w:w="6"/>
        <w:gridCol w:w="1106"/>
        <w:gridCol w:w="147"/>
        <w:gridCol w:w="917"/>
        <w:gridCol w:w="93"/>
        <w:gridCol w:w="658"/>
        <w:gridCol w:w="75"/>
      </w:tblGrid>
      <w:tr w:rsidR="008B3811" w:rsidRPr="00817FDA" w14:paraId="21521787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1E66" w14:textId="77777777" w:rsidR="0020451A" w:rsidRPr="0020451A" w:rsidRDefault="0020451A" w:rsidP="00817FDA">
            <w:pPr>
              <w:rPr>
                <w:rFonts w:ascii="Calibri" w:hAnsi="Calibri" w:cs="Calibri"/>
                <w:color w:val="000000"/>
                <w:sz w:val="22"/>
                <w:szCs w:val="22"/>
                <w:lang w:val="bs-Latn-BA" w:eastAsia="bs-Latn-BA"/>
              </w:rPr>
            </w:pPr>
            <w:bookmarkStart w:id="0" w:name="Tacka1"/>
            <w:r w:rsidRPr="0020451A">
              <w:rPr>
                <w:b/>
                <w:bCs/>
                <w:color w:val="0DA3E2"/>
                <w:lang w:val="bs-Latn-BA" w:eastAsia="bs-Latn-BA"/>
              </w:rPr>
              <w:t>R/b</w:t>
            </w:r>
            <w:bookmarkEnd w:id="0"/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2E48" w14:textId="77777777" w:rsidR="0020451A" w:rsidRPr="0020451A" w:rsidRDefault="0020451A" w:rsidP="00817FDA">
            <w:pPr>
              <w:rPr>
                <w:rFonts w:ascii="Calibri" w:hAnsi="Calibri" w:cs="Calibri"/>
                <w:color w:val="000000"/>
                <w:sz w:val="22"/>
                <w:szCs w:val="22"/>
                <w:lang w:val="bs-Latn-BA" w:eastAsia="bs-Latn-BA"/>
              </w:rPr>
            </w:pPr>
            <w:r w:rsidRPr="0020451A">
              <w:rPr>
                <w:b/>
                <w:bCs/>
                <w:color w:val="000000"/>
                <w:lang w:val="bs-Latn-BA" w:eastAsia="bs-Latn-BA"/>
              </w:rPr>
              <w:t>Platni razred</w:t>
            </w:r>
          </w:p>
        </w:tc>
        <w:tc>
          <w:tcPr>
            <w:tcW w:w="2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6A54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b/>
                <w:bCs/>
                <w:color w:val="000000"/>
                <w:lang w:val="bs-Latn-BA" w:eastAsia="bs-Latn-BA"/>
              </w:rPr>
              <w:t>Poslovi</w:t>
            </w:r>
          </w:p>
        </w:tc>
        <w:tc>
          <w:tcPr>
            <w:tcW w:w="58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0131" w14:textId="77777777" w:rsidR="0020451A" w:rsidRPr="0020451A" w:rsidRDefault="0020451A" w:rsidP="00817FDA">
            <w:pPr>
              <w:rPr>
                <w:rFonts w:ascii="Calibri" w:hAnsi="Calibri" w:cs="Calibri"/>
                <w:color w:val="000000"/>
                <w:sz w:val="22"/>
                <w:szCs w:val="22"/>
                <w:lang w:val="bs-Latn-BA" w:eastAsia="bs-Latn-BA"/>
              </w:rPr>
            </w:pPr>
            <w:r w:rsidRPr="0020451A">
              <w:rPr>
                <w:b/>
                <w:bCs/>
                <w:color w:val="000000"/>
                <w:lang w:val="bs-Latn-BA" w:eastAsia="bs-Latn-BA"/>
              </w:rPr>
              <w:t>Zvanja</w:t>
            </w:r>
          </w:p>
        </w:tc>
        <w:tc>
          <w:tcPr>
            <w:tcW w:w="56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8520" w14:textId="77777777" w:rsidR="0020451A" w:rsidRPr="0020451A" w:rsidRDefault="0020451A" w:rsidP="00817FDA">
            <w:pPr>
              <w:rPr>
                <w:rFonts w:ascii="Calibri" w:hAnsi="Calibri" w:cs="Calibri"/>
                <w:color w:val="000000"/>
                <w:sz w:val="22"/>
                <w:szCs w:val="22"/>
                <w:lang w:val="bs-Latn-BA" w:eastAsia="bs-Latn-BA"/>
              </w:rPr>
            </w:pPr>
            <w:r w:rsidRPr="0020451A">
              <w:rPr>
                <w:b/>
                <w:bCs/>
                <w:color w:val="000000"/>
                <w:lang w:val="bs-Latn-BA" w:eastAsia="bs-Latn-BA"/>
              </w:rPr>
              <w:t>Stručna sprema</w:t>
            </w:r>
          </w:p>
        </w:tc>
        <w:tc>
          <w:tcPr>
            <w:tcW w:w="39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4EBAC" w14:textId="77777777" w:rsidR="0020451A" w:rsidRPr="0020451A" w:rsidRDefault="0020451A" w:rsidP="00817FDA">
            <w:pPr>
              <w:rPr>
                <w:rFonts w:ascii="Calibri" w:hAnsi="Calibri" w:cs="Calibri"/>
                <w:color w:val="000000"/>
                <w:sz w:val="22"/>
                <w:szCs w:val="22"/>
                <w:lang w:val="bs-Latn-BA" w:eastAsia="bs-Latn-BA"/>
              </w:rPr>
            </w:pPr>
            <w:r w:rsidRPr="0020451A">
              <w:rPr>
                <w:b/>
                <w:bCs/>
                <w:color w:val="000000"/>
                <w:lang w:val="bs-Latn-BA" w:eastAsia="bs-Latn-BA"/>
              </w:rPr>
              <w:t>Koef-icijent</w:t>
            </w:r>
          </w:p>
        </w:tc>
      </w:tr>
      <w:tr w:rsidR="0089592D" w:rsidRPr="00817FDA" w14:paraId="0CBBEA61" w14:textId="77777777" w:rsidTr="0089592D">
        <w:trPr>
          <w:gridAfter w:val="1"/>
          <w:wAfter w:w="40" w:type="pct"/>
          <w:trHeight w:val="60"/>
        </w:trPr>
        <w:tc>
          <w:tcPr>
            <w:tcW w:w="280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B654" w14:textId="77777777" w:rsidR="0089592D" w:rsidRPr="0020451A" w:rsidRDefault="0089592D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1.</w:t>
            </w:r>
          </w:p>
          <w:p w14:paraId="655D5B0D" w14:textId="25565D3F" w:rsidR="0089592D" w:rsidRPr="0020451A" w:rsidRDefault="0089592D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E6BA" w14:textId="2291C304" w:rsidR="0089592D" w:rsidRPr="0020451A" w:rsidRDefault="0089592D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II.</w:t>
            </w:r>
          </w:p>
        </w:tc>
        <w:tc>
          <w:tcPr>
            <w:tcW w:w="2714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41B8" w14:textId="6719507C" w:rsidR="0089592D" w:rsidRPr="0020451A" w:rsidRDefault="0089592D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Direktor ustanove osnovnog odgoja i obrazovanja, direktor ustanove za odgoj i obrazovanje učenika sa teškoćama, direktor doma učenika</w:t>
            </w:r>
          </w:p>
        </w:tc>
        <w:tc>
          <w:tcPr>
            <w:tcW w:w="589" w:type="pct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E2A6" w14:textId="07AC92A2" w:rsidR="0089592D" w:rsidRPr="0020451A" w:rsidRDefault="0089592D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 </w:t>
            </w:r>
          </w:p>
        </w:tc>
        <w:tc>
          <w:tcPr>
            <w:tcW w:w="564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B39F" w14:textId="77777777" w:rsidR="0089592D" w:rsidRPr="0020451A" w:rsidRDefault="0089592D" w:rsidP="00817F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VII ili II ciklus bolonje (300 ECTS)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D93E" w14:textId="51A1F40A" w:rsidR="0089592D" w:rsidRPr="0020451A" w:rsidRDefault="0089592D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89592D" w:rsidRPr="00817FDA" w14:paraId="56903C6A" w14:textId="77777777" w:rsidTr="00AA36DA">
        <w:trPr>
          <w:gridAfter w:val="1"/>
          <w:wAfter w:w="40" w:type="pct"/>
        </w:trPr>
        <w:tc>
          <w:tcPr>
            <w:tcW w:w="28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5053" w14:textId="7797071C" w:rsidR="0089592D" w:rsidRPr="0020451A" w:rsidRDefault="0089592D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45C3" w14:textId="4BA8B76E" w:rsidR="0089592D" w:rsidRPr="0020451A" w:rsidRDefault="0089592D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71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19DD" w14:textId="66B27402" w:rsidR="0089592D" w:rsidRPr="0020451A" w:rsidRDefault="0089592D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89" w:type="pct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0CD4" w14:textId="5F1A1BE2" w:rsidR="0089592D" w:rsidRPr="0020451A" w:rsidRDefault="0089592D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6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D3D6D1" w14:textId="77777777" w:rsidR="0089592D" w:rsidRPr="0020451A" w:rsidRDefault="0089592D" w:rsidP="00817FDA">
            <w:pPr>
              <w:rPr>
                <w:rFonts w:ascii="Calibri" w:hAnsi="Calibri" w:cs="Calibri"/>
                <w:color w:val="000000"/>
                <w:sz w:val="22"/>
                <w:szCs w:val="22"/>
                <w:lang w:val="bs-Latn-BA" w:eastAsia="bs-Latn-BA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D370" w14:textId="77777777" w:rsidR="0089592D" w:rsidRPr="0020451A" w:rsidRDefault="0089592D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5,91</w:t>
            </w:r>
          </w:p>
        </w:tc>
      </w:tr>
      <w:tr w:rsidR="008B3811" w:rsidRPr="00817FDA" w14:paraId="0C16F1A4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A8858" w14:textId="790B81A1" w:rsidR="0020451A" w:rsidRPr="0020451A" w:rsidRDefault="0089592D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2</w:t>
            </w:r>
            <w:r w:rsidR="0020451A"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9000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III.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4FE6" w14:textId="4D2CFA5C" w:rsidR="0020451A" w:rsidRPr="0020451A" w:rsidRDefault="0020451A" w:rsidP="001E49C0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 xml:space="preserve">Pomoćnik direktora ili voditelj dijela nastavnog procesa, pomoćnik direktora ili voditelj dijela nastavnog procesa za školu u prirodi, 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82D27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 </w:t>
            </w:r>
          </w:p>
        </w:tc>
        <w:tc>
          <w:tcPr>
            <w:tcW w:w="56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592216" w14:textId="77777777" w:rsidR="0020451A" w:rsidRPr="0020451A" w:rsidRDefault="0020451A" w:rsidP="00817FDA">
            <w:pPr>
              <w:rPr>
                <w:rFonts w:ascii="Calibri" w:hAnsi="Calibri" w:cs="Calibri"/>
                <w:color w:val="000000"/>
                <w:sz w:val="22"/>
                <w:szCs w:val="22"/>
                <w:lang w:val="bs-Latn-BA" w:eastAsia="bs-Latn-BA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75A3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5,18</w:t>
            </w:r>
          </w:p>
        </w:tc>
      </w:tr>
      <w:tr w:rsidR="008B3811" w:rsidRPr="00817FDA" w14:paraId="55B04D2F" w14:textId="77777777" w:rsidTr="0089592D">
        <w:trPr>
          <w:gridAfter w:val="1"/>
          <w:wAfter w:w="40" w:type="pct"/>
        </w:trPr>
        <w:tc>
          <w:tcPr>
            <w:tcW w:w="2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EB21" w14:textId="253068B0" w:rsidR="0020451A" w:rsidRPr="0020451A" w:rsidRDefault="001E49C0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3</w:t>
            </w:r>
            <w:r w:rsidR="0020451A"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46ED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IV.</w:t>
            </w: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C830" w14:textId="6068550B" w:rsidR="0020451A" w:rsidRPr="0020451A" w:rsidRDefault="001E49C0" w:rsidP="001E49C0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Nastavnik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CE53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Viši savjetnik</w:t>
            </w:r>
          </w:p>
        </w:tc>
        <w:tc>
          <w:tcPr>
            <w:tcW w:w="564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2DC7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VII, I i II ciklus bolonje (180, 240 i 300 ECTS)</w:t>
            </w:r>
          </w:p>
        </w:tc>
        <w:tc>
          <w:tcPr>
            <w:tcW w:w="39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0D26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4,83</w:t>
            </w:r>
          </w:p>
        </w:tc>
      </w:tr>
      <w:tr w:rsidR="008B3811" w:rsidRPr="00817FDA" w14:paraId="725EC806" w14:textId="77777777" w:rsidTr="0089592D">
        <w:trPr>
          <w:gridAfter w:val="1"/>
          <w:wAfter w:w="40" w:type="pct"/>
        </w:trPr>
        <w:tc>
          <w:tcPr>
            <w:tcW w:w="2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8DF0DE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5E6AF6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AA478" w14:textId="526AD9CC" w:rsidR="0020451A" w:rsidRPr="0020451A" w:rsidRDefault="00B50347" w:rsidP="00B50347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Pedagog, psiholog</w:t>
            </w:r>
            <w:r w:rsidR="0020451A" w:rsidRPr="0020451A">
              <w:rPr>
                <w:color w:val="000000"/>
                <w:lang w:val="bs-Latn-BA" w:eastAsia="bs-Latn-BA"/>
              </w:rPr>
              <w:t>, asistent u odjeljenju, asistent u grupi,</w:t>
            </w:r>
            <w:r w:rsidR="001E49C0">
              <w:rPr>
                <w:color w:val="000000"/>
                <w:lang w:val="bs-Latn-BA" w:eastAsia="bs-Latn-BA"/>
              </w:rPr>
              <w:t xml:space="preserve"> bibliotekar, socijalni radnik</w:t>
            </w:r>
            <w:r w:rsidR="0020451A" w:rsidRPr="0020451A">
              <w:rPr>
                <w:color w:val="000000"/>
                <w:lang w:val="bs-Latn-BA" w:eastAsia="bs-Latn-BA"/>
              </w:rPr>
              <w:t>, voditelj grupe u produženom boravku, S</w:t>
            </w:r>
            <w:r w:rsidR="001E49C0">
              <w:rPr>
                <w:color w:val="000000"/>
                <w:lang w:val="bs-Latn-BA" w:eastAsia="bs-Latn-BA"/>
              </w:rPr>
              <w:t>ekretar,</w:t>
            </w:r>
            <w:r w:rsidR="0020451A" w:rsidRPr="0020451A">
              <w:rPr>
                <w:color w:val="000000"/>
                <w:lang w:val="bs-Latn-BA" w:eastAsia="bs-Latn-BA"/>
              </w:rPr>
              <w:t xml:space="preserve"> referent za plan i analizu, ru</w:t>
            </w:r>
            <w:r w:rsidR="001E49C0">
              <w:rPr>
                <w:color w:val="000000"/>
                <w:lang w:val="bs-Latn-BA" w:eastAsia="bs-Latn-BA"/>
              </w:rPr>
              <w:t>kovalac nastavnom tehnikom,</w:t>
            </w:r>
            <w:r w:rsidR="0020451A" w:rsidRPr="0020451A">
              <w:rPr>
                <w:color w:val="000000"/>
                <w:lang w:val="bs-Latn-BA" w:eastAsia="bs-Latn-BA"/>
              </w:rPr>
              <w:t xml:space="preserve"> radnik na zaštiti na ra</w:t>
            </w:r>
            <w:r w:rsidR="001E49C0">
              <w:rPr>
                <w:color w:val="000000"/>
                <w:lang w:val="bs-Latn-BA" w:eastAsia="bs-Latn-BA"/>
              </w:rPr>
              <w:t xml:space="preserve">du,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7917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Stručni saradnik savjetnik</w:t>
            </w:r>
          </w:p>
        </w:tc>
        <w:tc>
          <w:tcPr>
            <w:tcW w:w="56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C66C5B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37A26B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8B3811" w:rsidRPr="00817FDA" w14:paraId="72A27F1B" w14:textId="77777777" w:rsidTr="0089592D">
        <w:trPr>
          <w:gridAfter w:val="1"/>
          <w:wAfter w:w="40" w:type="pct"/>
        </w:trPr>
        <w:tc>
          <w:tcPr>
            <w:tcW w:w="2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7069" w14:textId="21FEFE3E" w:rsidR="0020451A" w:rsidRPr="0020451A" w:rsidRDefault="001E49C0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4</w:t>
            </w:r>
            <w:r w:rsidR="0020451A"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4B13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V.</w:t>
            </w: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1D6C" w14:textId="308FD0D6" w:rsidR="0020451A" w:rsidRPr="0020451A" w:rsidRDefault="0020451A" w:rsidP="001E49C0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 xml:space="preserve">Nastavnik,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AC72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Savjetnik</w:t>
            </w:r>
          </w:p>
        </w:tc>
        <w:tc>
          <w:tcPr>
            <w:tcW w:w="564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F8721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VII, I i II ciklus bolonje (180, 240 i 300 ECTS)</w:t>
            </w:r>
          </w:p>
        </w:tc>
        <w:tc>
          <w:tcPr>
            <w:tcW w:w="39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BE40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4,60</w:t>
            </w:r>
          </w:p>
        </w:tc>
      </w:tr>
      <w:tr w:rsidR="008B3811" w:rsidRPr="00817FDA" w14:paraId="0E068877" w14:textId="77777777" w:rsidTr="0089592D">
        <w:trPr>
          <w:gridAfter w:val="1"/>
          <w:wAfter w:w="40" w:type="pct"/>
        </w:trPr>
        <w:tc>
          <w:tcPr>
            <w:tcW w:w="2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F31156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ED0B0D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C065" w14:textId="466324F5" w:rsidR="0020451A" w:rsidRPr="0020451A" w:rsidRDefault="00B50347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Pedagog, psiholog</w:t>
            </w:r>
            <w:r w:rsidR="0020451A" w:rsidRPr="0020451A">
              <w:rPr>
                <w:color w:val="000000"/>
                <w:lang w:val="bs-Latn-BA" w:eastAsia="bs-Latn-BA"/>
              </w:rPr>
              <w:t>, asistent u odjeljenju, asistent u grupi,</w:t>
            </w:r>
            <w:r w:rsidR="001E49C0">
              <w:rPr>
                <w:color w:val="000000"/>
                <w:lang w:val="bs-Latn-BA" w:eastAsia="bs-Latn-BA"/>
              </w:rPr>
              <w:t xml:space="preserve"> bibliotekar, socijalni radnik</w:t>
            </w:r>
            <w:r w:rsidR="0020451A" w:rsidRPr="0020451A">
              <w:rPr>
                <w:color w:val="000000"/>
                <w:lang w:val="bs-Latn-BA" w:eastAsia="bs-Latn-BA"/>
              </w:rPr>
              <w:t xml:space="preserve">, voditelj grupe u produženom boravku, </w:t>
            </w:r>
          </w:p>
          <w:p w14:paraId="655AD840" w14:textId="048E6ABD" w:rsidR="0020451A" w:rsidRPr="0020451A" w:rsidRDefault="001E49C0" w:rsidP="001E49C0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Sekretar</w:t>
            </w:r>
            <w:r w:rsidR="0020451A" w:rsidRPr="0020451A">
              <w:rPr>
                <w:color w:val="000000"/>
                <w:lang w:val="bs-Latn-BA" w:eastAsia="bs-Latn-BA"/>
              </w:rPr>
              <w:t>, referent za plan i analizu</w:t>
            </w:r>
            <w:r>
              <w:rPr>
                <w:color w:val="000000"/>
                <w:lang w:val="bs-Latn-BA" w:eastAsia="bs-Latn-BA"/>
              </w:rPr>
              <w:t>, rukovalac nastavnom tehnikom, radnik na zaštiti na radu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0F4D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Viši stručni saradnik</w:t>
            </w:r>
          </w:p>
        </w:tc>
        <w:tc>
          <w:tcPr>
            <w:tcW w:w="56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82E713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E77F2C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8B3811" w:rsidRPr="00817FDA" w14:paraId="5BCD0B67" w14:textId="77777777" w:rsidTr="0089592D">
        <w:trPr>
          <w:gridAfter w:val="1"/>
          <w:wAfter w:w="40" w:type="pct"/>
        </w:trPr>
        <w:tc>
          <w:tcPr>
            <w:tcW w:w="2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E9AA" w14:textId="4D0A7210" w:rsidR="0020451A" w:rsidRPr="0020451A" w:rsidRDefault="00B50347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lastRenderedPageBreak/>
              <w:t>5</w:t>
            </w:r>
            <w:r w:rsidR="0020451A"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ED95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VI.</w:t>
            </w: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4A44" w14:textId="66A17BB2" w:rsidR="0020451A" w:rsidRPr="0020451A" w:rsidRDefault="0020451A" w:rsidP="001E49C0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 xml:space="preserve">Nastavnik,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E413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Mentor</w:t>
            </w:r>
          </w:p>
        </w:tc>
        <w:tc>
          <w:tcPr>
            <w:tcW w:w="564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90C8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VII, I i II ciklus bolonje (180, 240 i 300 ECTS)</w:t>
            </w:r>
          </w:p>
        </w:tc>
        <w:tc>
          <w:tcPr>
            <w:tcW w:w="39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275F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4,48</w:t>
            </w:r>
          </w:p>
        </w:tc>
      </w:tr>
      <w:tr w:rsidR="008B3811" w:rsidRPr="00817FDA" w14:paraId="72487F96" w14:textId="77777777" w:rsidTr="0089592D">
        <w:trPr>
          <w:gridAfter w:val="1"/>
          <w:wAfter w:w="40" w:type="pct"/>
        </w:trPr>
        <w:tc>
          <w:tcPr>
            <w:tcW w:w="2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3B487B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587D42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405E" w14:textId="3A878F4B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Pedagog, psiholog, pedag</w:t>
            </w:r>
            <w:r w:rsidR="00B50347">
              <w:rPr>
                <w:color w:val="000000"/>
                <w:lang w:val="bs-Latn-BA" w:eastAsia="bs-Latn-BA"/>
              </w:rPr>
              <w:t xml:space="preserve">og/psiholog, </w:t>
            </w:r>
            <w:r w:rsidRPr="0020451A">
              <w:rPr>
                <w:color w:val="000000"/>
                <w:lang w:val="bs-Latn-BA" w:eastAsia="bs-Latn-BA"/>
              </w:rPr>
              <w:t>asistent u odjeljenju, asistent u grupi,</w:t>
            </w:r>
            <w:r w:rsidR="001E49C0">
              <w:rPr>
                <w:color w:val="000000"/>
                <w:lang w:val="bs-Latn-BA" w:eastAsia="bs-Latn-BA"/>
              </w:rPr>
              <w:t xml:space="preserve"> bibliotekar, socijalni radnik</w:t>
            </w:r>
            <w:r w:rsidRPr="0020451A">
              <w:rPr>
                <w:color w:val="000000"/>
                <w:lang w:val="bs-Latn-BA" w:eastAsia="bs-Latn-BA"/>
              </w:rPr>
              <w:t xml:space="preserve">, voditelj grupe u produženom boravku, </w:t>
            </w:r>
          </w:p>
          <w:p w14:paraId="4C14257F" w14:textId="32A6EA61" w:rsidR="0020451A" w:rsidRPr="0020451A" w:rsidRDefault="00B50347" w:rsidP="00B50347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Sekretar</w:t>
            </w:r>
            <w:r w:rsidR="0020451A" w:rsidRPr="0020451A">
              <w:rPr>
                <w:color w:val="000000"/>
                <w:lang w:val="bs-Latn-BA" w:eastAsia="bs-Latn-BA"/>
              </w:rPr>
              <w:t>, referent za plan i analizu</w:t>
            </w:r>
            <w:r>
              <w:rPr>
                <w:color w:val="000000"/>
                <w:lang w:val="bs-Latn-BA" w:eastAsia="bs-Latn-BA"/>
              </w:rPr>
              <w:t>, rukovalac nastavnom tehnikom</w:t>
            </w:r>
            <w:r w:rsidR="0020451A" w:rsidRPr="0020451A">
              <w:rPr>
                <w:color w:val="000000"/>
                <w:lang w:val="bs-Latn-BA" w:eastAsia="bs-Latn-BA"/>
              </w:rPr>
              <w:t>, radnik na zaštit</w:t>
            </w:r>
            <w:r>
              <w:rPr>
                <w:color w:val="000000"/>
                <w:lang w:val="bs-Latn-BA" w:eastAsia="bs-Latn-BA"/>
              </w:rPr>
              <w:t>i na radu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60B0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Samostalni stručni saradnik</w:t>
            </w:r>
          </w:p>
        </w:tc>
        <w:tc>
          <w:tcPr>
            <w:tcW w:w="56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5D1AD3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DAF728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8B3811" w:rsidRPr="00817FDA" w14:paraId="31D82E67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9753" w14:textId="1D7A19E2" w:rsidR="0020451A" w:rsidRPr="0020451A" w:rsidRDefault="00B50347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6</w:t>
            </w:r>
            <w:r w:rsidR="0020451A"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327B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VII.</w:t>
            </w: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5EAB" w14:textId="487A623B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 xml:space="preserve">Nastavnik, </w:t>
            </w:r>
          </w:p>
          <w:p w14:paraId="2AEE92A0" w14:textId="06213561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Pedagog, psiholog, pedag</w:t>
            </w:r>
            <w:r w:rsidR="00B50347">
              <w:rPr>
                <w:color w:val="000000"/>
                <w:lang w:val="bs-Latn-BA" w:eastAsia="bs-Latn-BA"/>
              </w:rPr>
              <w:t>og/psiholog, socijalni pedagog</w:t>
            </w:r>
            <w:r w:rsidRPr="0020451A">
              <w:rPr>
                <w:color w:val="000000"/>
                <w:lang w:val="bs-Latn-BA" w:eastAsia="bs-Latn-BA"/>
              </w:rPr>
              <w:t>, asistent u odjeljenju, asistent u grupi, bibliotekar, so</w:t>
            </w:r>
            <w:r w:rsidR="00B50347">
              <w:rPr>
                <w:color w:val="000000"/>
                <w:lang w:val="bs-Latn-BA" w:eastAsia="bs-Latn-BA"/>
              </w:rPr>
              <w:t>cijalni radnik</w:t>
            </w:r>
            <w:r w:rsidRPr="0020451A">
              <w:rPr>
                <w:color w:val="000000"/>
                <w:lang w:val="bs-Latn-BA" w:eastAsia="bs-Latn-BA"/>
              </w:rPr>
              <w:t>, voditelj grupe u produženom boravku,</w:t>
            </w:r>
          </w:p>
          <w:p w14:paraId="1D7BC910" w14:textId="1C3CA261" w:rsidR="0020451A" w:rsidRPr="0020451A" w:rsidRDefault="0020451A" w:rsidP="00B50347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Sekretar, referent za plan i analizu, rukovalac nastavnom tehnikom, r</w:t>
            </w:r>
            <w:r w:rsidR="00B50347">
              <w:rPr>
                <w:color w:val="000000"/>
                <w:lang w:val="bs-Latn-BA" w:eastAsia="bs-Latn-BA"/>
              </w:rPr>
              <w:t>adnik na zaštiti na radu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227C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C750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VII, I i II ciklus bolonje (180, 240 i 300 ECTS)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B20DB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4,36</w:t>
            </w:r>
          </w:p>
        </w:tc>
      </w:tr>
      <w:tr w:rsidR="008B3811" w:rsidRPr="00817FDA" w14:paraId="40408487" w14:textId="77777777" w:rsidTr="0089592D">
        <w:trPr>
          <w:gridAfter w:val="1"/>
          <w:wAfter w:w="40" w:type="pct"/>
        </w:trPr>
        <w:tc>
          <w:tcPr>
            <w:tcW w:w="2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EBC6" w14:textId="15163AD3" w:rsidR="0020451A" w:rsidRPr="0020451A" w:rsidRDefault="00B50347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7</w:t>
            </w:r>
            <w:r w:rsidR="0020451A"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FA46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VIII.</w:t>
            </w: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261F" w14:textId="4AAB4A1B" w:rsidR="0020451A" w:rsidRPr="0020451A" w:rsidRDefault="00B50347" w:rsidP="00B50347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Nastavnik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532D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Viši savjetnik</w:t>
            </w:r>
          </w:p>
        </w:tc>
        <w:tc>
          <w:tcPr>
            <w:tcW w:w="564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585A5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</w:t>
            </w:r>
          </w:p>
        </w:tc>
        <w:tc>
          <w:tcPr>
            <w:tcW w:w="39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4C970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4,48</w:t>
            </w:r>
          </w:p>
        </w:tc>
      </w:tr>
      <w:tr w:rsidR="008B3811" w:rsidRPr="00817FDA" w14:paraId="7FADD72F" w14:textId="77777777" w:rsidTr="0089592D">
        <w:trPr>
          <w:gridAfter w:val="1"/>
          <w:wAfter w:w="40" w:type="pct"/>
        </w:trPr>
        <w:tc>
          <w:tcPr>
            <w:tcW w:w="2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28F824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C424A3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7DD2" w14:textId="296475D5" w:rsidR="0020451A" w:rsidRPr="0020451A" w:rsidRDefault="00B50347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Administrativni radnik</w:t>
            </w:r>
            <w:r w:rsidR="0020451A" w:rsidRPr="0020451A">
              <w:rPr>
                <w:color w:val="000000"/>
                <w:lang w:val="bs-Latn-BA" w:eastAsia="bs-Latn-BA"/>
              </w:rPr>
              <w:t xml:space="preserve">, radnik za zaštitu na radu, </w:t>
            </w:r>
          </w:p>
          <w:p w14:paraId="5C982E01" w14:textId="4F380C9C" w:rsidR="0020451A" w:rsidRPr="0020451A" w:rsidRDefault="0020451A" w:rsidP="00B50347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 xml:space="preserve">Radnik zatečen na poslovima: pedagoga, psihologa, bibliotekara, socijalnog radnika, referenta za plan i analizu sekretara i rukovaoca nastavnom tehnikom, </w:t>
            </w:r>
            <w:r w:rsidR="00B50347" w:rsidRPr="00B50347">
              <w:rPr>
                <w:color w:val="000000"/>
                <w:lang w:val="bs-Latn-BA" w:eastAsia="bs-Latn-BA"/>
              </w:rPr>
              <w:t>asistenta u odjeljenju, asistenta u grupi,</w:t>
            </w:r>
            <w:r w:rsidRPr="0020451A">
              <w:rPr>
                <w:color w:val="000000"/>
                <w:lang w:val="bs-Latn-BA" w:eastAsia="bs-Latn-BA"/>
              </w:rPr>
              <w:t xml:space="preserve">voditelja grupe u produženom boravku,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9BAD9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Stručni saradnik savjetnik</w:t>
            </w:r>
          </w:p>
        </w:tc>
        <w:tc>
          <w:tcPr>
            <w:tcW w:w="56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F1F28B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F2A4ED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8B3811" w:rsidRPr="00817FDA" w14:paraId="04683375" w14:textId="77777777" w:rsidTr="0089592D">
        <w:trPr>
          <w:gridAfter w:val="1"/>
          <w:wAfter w:w="40" w:type="pct"/>
        </w:trPr>
        <w:tc>
          <w:tcPr>
            <w:tcW w:w="2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52407" w14:textId="0A7F4CF6" w:rsidR="0020451A" w:rsidRPr="0020451A" w:rsidRDefault="00B50347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8</w:t>
            </w:r>
            <w:r w:rsidR="0020451A"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076B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IX.</w:t>
            </w: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D7CC5" w14:textId="24CD1FE0" w:rsidR="0020451A" w:rsidRPr="0020451A" w:rsidRDefault="00B50347" w:rsidP="00B50347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Nastavnik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76CB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Savjetnik</w:t>
            </w:r>
          </w:p>
        </w:tc>
        <w:tc>
          <w:tcPr>
            <w:tcW w:w="564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32CC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</w:t>
            </w:r>
          </w:p>
        </w:tc>
        <w:tc>
          <w:tcPr>
            <w:tcW w:w="39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88E9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4,36</w:t>
            </w:r>
          </w:p>
        </w:tc>
      </w:tr>
      <w:tr w:rsidR="008B3811" w:rsidRPr="00817FDA" w14:paraId="0A25AF88" w14:textId="77777777" w:rsidTr="0089592D">
        <w:trPr>
          <w:gridAfter w:val="1"/>
          <w:wAfter w:w="40" w:type="pct"/>
        </w:trPr>
        <w:tc>
          <w:tcPr>
            <w:tcW w:w="2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8AB6B1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8F7E10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1CE0" w14:textId="1A9C0002" w:rsidR="0020451A" w:rsidRPr="0020451A" w:rsidRDefault="00B50347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Administrativni radnik</w:t>
            </w:r>
            <w:r w:rsidR="0020451A" w:rsidRPr="0020451A">
              <w:rPr>
                <w:color w:val="000000"/>
                <w:lang w:val="bs-Latn-BA" w:eastAsia="bs-Latn-BA"/>
              </w:rPr>
              <w:t xml:space="preserve">, radnik za zaštitu na radu, </w:t>
            </w:r>
          </w:p>
          <w:p w14:paraId="77E68219" w14:textId="085AD920" w:rsidR="0020451A" w:rsidRPr="0020451A" w:rsidRDefault="0020451A" w:rsidP="00B50347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 xml:space="preserve">Radnik zatečen na poslovima: pedagoga, psihologa, bibliotekara, socijalnog radnika, referenta za plan i analizu sekretara </w:t>
            </w:r>
            <w:r w:rsidR="00B50347">
              <w:rPr>
                <w:color w:val="000000"/>
                <w:lang w:val="bs-Latn-BA" w:eastAsia="bs-Latn-BA"/>
              </w:rPr>
              <w:t>i rukovaoca nastavnom tehnikom</w:t>
            </w:r>
            <w:r w:rsidRPr="0020451A">
              <w:rPr>
                <w:color w:val="000000"/>
                <w:lang w:val="bs-Latn-BA" w:eastAsia="bs-Latn-BA"/>
              </w:rPr>
              <w:t>, asistenta u</w:t>
            </w:r>
            <w:r w:rsidR="00B50347">
              <w:rPr>
                <w:color w:val="000000"/>
                <w:lang w:val="bs-Latn-BA" w:eastAsia="bs-Latn-BA"/>
              </w:rPr>
              <w:t xml:space="preserve"> odjeljenju, asistenta u grupi,</w:t>
            </w:r>
            <w:r w:rsidRPr="0020451A">
              <w:rPr>
                <w:color w:val="000000"/>
                <w:lang w:val="bs-Latn-BA" w:eastAsia="bs-Latn-BA"/>
              </w:rPr>
              <w:t xml:space="preserve"> voditelja grupe u produženom boravku,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EECB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Viši stručni saradnik</w:t>
            </w:r>
          </w:p>
        </w:tc>
        <w:tc>
          <w:tcPr>
            <w:tcW w:w="56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EAC95F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3C235E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8B3811" w:rsidRPr="00817FDA" w14:paraId="3E09F465" w14:textId="77777777" w:rsidTr="0089592D">
        <w:trPr>
          <w:gridAfter w:val="1"/>
          <w:wAfter w:w="40" w:type="pct"/>
        </w:trPr>
        <w:tc>
          <w:tcPr>
            <w:tcW w:w="2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BBAD6" w14:textId="2D1BE0D7" w:rsidR="0020451A" w:rsidRPr="0020451A" w:rsidRDefault="006A7DF0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9</w:t>
            </w:r>
            <w:r w:rsidR="0020451A"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9A0E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X.</w:t>
            </w: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DDA8" w14:textId="2CB18AA6" w:rsidR="0020451A" w:rsidRPr="0020451A" w:rsidRDefault="00B50347" w:rsidP="00B50347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Nastavnik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5651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Mentor</w:t>
            </w:r>
          </w:p>
        </w:tc>
        <w:tc>
          <w:tcPr>
            <w:tcW w:w="564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248F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</w:t>
            </w:r>
          </w:p>
        </w:tc>
        <w:tc>
          <w:tcPr>
            <w:tcW w:w="39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C788F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4,24</w:t>
            </w:r>
          </w:p>
        </w:tc>
      </w:tr>
      <w:tr w:rsidR="008B3811" w:rsidRPr="00817FDA" w14:paraId="7AD4FCA4" w14:textId="77777777" w:rsidTr="0089592D">
        <w:trPr>
          <w:gridAfter w:val="1"/>
          <w:wAfter w:w="40" w:type="pct"/>
        </w:trPr>
        <w:tc>
          <w:tcPr>
            <w:tcW w:w="2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F196A4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2CE426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6617" w14:textId="4AD7AE57" w:rsidR="0020451A" w:rsidRPr="0020451A" w:rsidRDefault="00B50347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Administrativni radnik</w:t>
            </w:r>
            <w:r w:rsidR="0020451A" w:rsidRPr="0020451A">
              <w:rPr>
                <w:color w:val="000000"/>
                <w:lang w:val="bs-Latn-BA" w:eastAsia="bs-Latn-BA"/>
              </w:rPr>
              <w:t xml:space="preserve">, radnik za zaštitu na radu, </w:t>
            </w:r>
          </w:p>
          <w:p w14:paraId="45400906" w14:textId="59AADFBC" w:rsidR="0020451A" w:rsidRPr="0020451A" w:rsidRDefault="0020451A" w:rsidP="00B50347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 xml:space="preserve">Radnik zatečen na poslovima: pedagoga, psihologa, bibliotekara, socijalnog radnika, referenta za plan i analizu sekretara </w:t>
            </w:r>
            <w:r w:rsidR="00B50347">
              <w:rPr>
                <w:color w:val="000000"/>
                <w:lang w:val="bs-Latn-BA" w:eastAsia="bs-Latn-BA"/>
              </w:rPr>
              <w:t>i rukovaoca nastavnom tehnikom</w:t>
            </w:r>
            <w:r w:rsidRPr="0020451A">
              <w:rPr>
                <w:color w:val="000000"/>
                <w:lang w:val="bs-Latn-BA" w:eastAsia="bs-Latn-BA"/>
              </w:rPr>
              <w:t xml:space="preserve">, asistenta u odjeljenju, asistenta u grupi, voditelja grupe u produženom boravku,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F343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Samostalni stručni saradnik</w:t>
            </w:r>
          </w:p>
        </w:tc>
        <w:tc>
          <w:tcPr>
            <w:tcW w:w="56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CF2123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3726B6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8B3811" w:rsidRPr="00817FDA" w14:paraId="7C5A641F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0854" w14:textId="72DEBD19" w:rsidR="0020451A" w:rsidRPr="0020451A" w:rsidRDefault="006A7DF0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10</w:t>
            </w:r>
            <w:r w:rsidR="0020451A"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55F5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XI.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70DF" w14:textId="3921997F" w:rsidR="0020451A" w:rsidRPr="0020451A" w:rsidRDefault="00B50347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Nastavnik</w:t>
            </w:r>
          </w:p>
          <w:p w14:paraId="34B9DED3" w14:textId="63557BA5" w:rsidR="0020451A" w:rsidRPr="0020451A" w:rsidRDefault="006A7DF0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Administrativni radnik,</w:t>
            </w:r>
            <w:r w:rsidR="0020451A" w:rsidRPr="0020451A">
              <w:rPr>
                <w:color w:val="000000"/>
                <w:lang w:val="bs-Latn-BA" w:eastAsia="bs-Latn-BA"/>
              </w:rPr>
              <w:t xml:space="preserve"> radnik za zaštitu na radu, </w:t>
            </w:r>
          </w:p>
          <w:p w14:paraId="5163222F" w14:textId="5BA147A9" w:rsidR="0020451A" w:rsidRPr="0020451A" w:rsidRDefault="0020451A" w:rsidP="006A7DF0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 xml:space="preserve">Radnik zatečen na poslovima: pedagoga, psihologa, bibliotekara, socijalnog radnika, referenta za plan i analizu sekretara i rukovaoca nastavnom tehnikom, asistenta u odjeljenju, asistenta u grupi, voditelja grupe u produženom boravku, 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383E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19430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E454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4,13</w:t>
            </w:r>
          </w:p>
        </w:tc>
      </w:tr>
      <w:tr w:rsidR="008B3811" w:rsidRPr="00817FDA" w14:paraId="6525A43E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F1E6" w14:textId="12E28230" w:rsidR="0020451A" w:rsidRPr="0020451A" w:rsidRDefault="006A7DF0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11</w:t>
            </w:r>
            <w:r w:rsidR="0020451A"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FC91E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XII.</w:t>
            </w:r>
          </w:p>
        </w:tc>
        <w:tc>
          <w:tcPr>
            <w:tcW w:w="2717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8423B" w14:textId="61389E22" w:rsidR="0020451A" w:rsidRPr="0020451A" w:rsidRDefault="006A7DF0" w:rsidP="006A7DF0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Nastavnik,</w:t>
            </w:r>
            <w:r w:rsidR="0020451A" w:rsidRPr="0020451A">
              <w:rPr>
                <w:color w:val="000000"/>
                <w:lang w:val="bs-Latn-BA" w:eastAsia="bs-Latn-BA"/>
              </w:rPr>
              <w:t xml:space="preserve"> radnik za zaštitu na radu, radnik zatečen na poslovima: sekretara, referenta za plan i analizu, bibliotekara, administrativni radnik,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81FD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Viši konsultant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955D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IV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2CB15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4,13</w:t>
            </w:r>
          </w:p>
        </w:tc>
      </w:tr>
      <w:tr w:rsidR="008B3811" w:rsidRPr="00817FDA" w14:paraId="27024189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C087" w14:textId="74EADC73" w:rsidR="0020451A" w:rsidRPr="0020451A" w:rsidRDefault="0020451A" w:rsidP="006A7DF0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1</w:t>
            </w:r>
            <w:r w:rsidR="006A7DF0">
              <w:rPr>
                <w:color w:val="000000"/>
                <w:lang w:val="bs-Latn-BA" w:eastAsia="bs-Latn-BA"/>
              </w:rPr>
              <w:t>2</w:t>
            </w:r>
            <w:r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EB5C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XIII.</w:t>
            </w:r>
          </w:p>
        </w:tc>
        <w:tc>
          <w:tcPr>
            <w:tcW w:w="2717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4A0D0C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8364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Konsultant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5ABD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IV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BC1C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4,00</w:t>
            </w:r>
          </w:p>
        </w:tc>
      </w:tr>
      <w:tr w:rsidR="008B3811" w:rsidRPr="00817FDA" w14:paraId="4C716D89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8E390" w14:textId="48F949E1" w:rsidR="0020451A" w:rsidRPr="0020451A" w:rsidRDefault="006A7DF0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13</w:t>
            </w:r>
            <w:r w:rsidR="0020451A"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C708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XIV.</w:t>
            </w:r>
          </w:p>
        </w:tc>
        <w:tc>
          <w:tcPr>
            <w:tcW w:w="2717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064ED4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FB72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Mentor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3BD9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IV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E25A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3,88</w:t>
            </w:r>
          </w:p>
        </w:tc>
      </w:tr>
      <w:tr w:rsidR="008B3811" w:rsidRPr="00817FDA" w14:paraId="5A76A727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0E9E" w14:textId="32529C04" w:rsidR="0020451A" w:rsidRPr="0020451A" w:rsidRDefault="0020451A" w:rsidP="006A7DF0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1</w:t>
            </w:r>
            <w:r w:rsidR="006A7DF0">
              <w:rPr>
                <w:color w:val="000000"/>
                <w:lang w:val="bs-Latn-BA" w:eastAsia="bs-Latn-BA"/>
              </w:rPr>
              <w:t>4</w:t>
            </w:r>
            <w:r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81D1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XV.</w:t>
            </w:r>
          </w:p>
        </w:tc>
        <w:tc>
          <w:tcPr>
            <w:tcW w:w="2717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4DEE2B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A6CA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96294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IV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3B3EA" w14:textId="77777777" w:rsidR="0020451A" w:rsidRDefault="0020451A" w:rsidP="00817FDA">
            <w:pPr>
              <w:jc w:val="center"/>
              <w:rPr>
                <w:color w:val="000000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3,83</w:t>
            </w:r>
          </w:p>
          <w:p w14:paraId="39B7C7BE" w14:textId="3EA0ED12" w:rsidR="008F40F2" w:rsidRPr="0020451A" w:rsidRDefault="008F40F2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8B3811" w:rsidRPr="00817FDA" w14:paraId="0F7A1601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68EC" w14:textId="4A4F8161" w:rsidR="0020451A" w:rsidRPr="0020451A" w:rsidRDefault="0020451A" w:rsidP="008F40F2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lastRenderedPageBreak/>
              <w:t>1</w:t>
            </w:r>
            <w:r w:rsidR="008F40F2">
              <w:rPr>
                <w:color w:val="000000"/>
                <w:lang w:val="bs-Latn-BA" w:eastAsia="bs-Latn-BA"/>
              </w:rPr>
              <w:t>5</w:t>
            </w:r>
            <w:r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0F2D5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XVI.</w:t>
            </w:r>
          </w:p>
        </w:tc>
        <w:tc>
          <w:tcPr>
            <w:tcW w:w="2717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D20F" w14:textId="5AF1E305" w:rsidR="0020451A" w:rsidRPr="0020451A" w:rsidRDefault="0020451A" w:rsidP="006A7DF0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Administ</w:t>
            </w:r>
            <w:r w:rsidR="006A7DF0">
              <w:rPr>
                <w:color w:val="000000"/>
                <w:lang w:val="bs-Latn-BA" w:eastAsia="bs-Latn-BA"/>
              </w:rPr>
              <w:t>rativno-računovodstveni radnik,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6CE1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Viši referent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CF01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IV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15FC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3,18</w:t>
            </w:r>
          </w:p>
        </w:tc>
      </w:tr>
      <w:tr w:rsidR="008B3811" w:rsidRPr="00817FDA" w14:paraId="5AB6C2F9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AD358" w14:textId="51520EED" w:rsidR="0020451A" w:rsidRPr="0020451A" w:rsidRDefault="0020451A" w:rsidP="008F40F2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1</w:t>
            </w:r>
            <w:r w:rsidR="008F40F2">
              <w:rPr>
                <w:color w:val="000000"/>
                <w:lang w:val="bs-Latn-BA" w:eastAsia="bs-Latn-BA"/>
              </w:rPr>
              <w:t>6</w:t>
            </w:r>
            <w:r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AC8A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XVII.</w:t>
            </w:r>
          </w:p>
        </w:tc>
        <w:tc>
          <w:tcPr>
            <w:tcW w:w="2717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39EE3E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9EA2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Referent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8C17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IV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FCAA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3,06</w:t>
            </w:r>
          </w:p>
        </w:tc>
      </w:tr>
      <w:tr w:rsidR="008B3811" w:rsidRPr="00817FDA" w14:paraId="060CB369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2B3A8" w14:textId="07CF8152" w:rsidR="0020451A" w:rsidRPr="0020451A" w:rsidRDefault="0020451A" w:rsidP="008F40F2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1</w:t>
            </w:r>
            <w:r w:rsidR="008F40F2">
              <w:rPr>
                <w:color w:val="000000"/>
                <w:lang w:val="bs-Latn-BA" w:eastAsia="bs-Latn-BA"/>
              </w:rPr>
              <w:t>7</w:t>
            </w:r>
            <w:r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0EC5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XVIII.</w:t>
            </w:r>
          </w:p>
        </w:tc>
        <w:tc>
          <w:tcPr>
            <w:tcW w:w="2717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AA7423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60AA6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Mlađi referent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7B63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IV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7330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2,94</w:t>
            </w:r>
          </w:p>
        </w:tc>
      </w:tr>
      <w:tr w:rsidR="008B3811" w:rsidRPr="00817FDA" w14:paraId="032709EA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74C0" w14:textId="0BB541D3" w:rsidR="0020451A" w:rsidRPr="0020451A" w:rsidRDefault="0020451A" w:rsidP="008F40F2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1</w:t>
            </w:r>
            <w:r w:rsidR="008F40F2">
              <w:rPr>
                <w:color w:val="000000"/>
                <w:lang w:val="bs-Latn-BA" w:eastAsia="bs-Latn-BA"/>
              </w:rPr>
              <w:t>8</w:t>
            </w:r>
            <w:r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A6AA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XIX</w:t>
            </w: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8BB72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Radnik za logističku podršku i higijenu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BEFA3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1748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IV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B018A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2,90</w:t>
            </w:r>
          </w:p>
        </w:tc>
      </w:tr>
      <w:tr w:rsidR="008F40F2" w:rsidRPr="00817FDA" w14:paraId="71928640" w14:textId="77777777" w:rsidTr="00B854ED">
        <w:trPr>
          <w:gridAfter w:val="1"/>
          <w:wAfter w:w="40" w:type="pct"/>
        </w:trPr>
        <w:tc>
          <w:tcPr>
            <w:tcW w:w="2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41660" w14:textId="0A16B873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lang w:val="bs-Latn-BA" w:eastAsia="bs-Latn-BA"/>
              </w:rPr>
              <w:t>19</w:t>
            </w:r>
            <w:r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157B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XX</w:t>
            </w:r>
          </w:p>
        </w:tc>
        <w:tc>
          <w:tcPr>
            <w:tcW w:w="2717" w:type="pct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E5CA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Domar, radnik za servisno-tehničku podršku, radnik za servisno-tehničku i sigurnosnu podršku</w:t>
            </w:r>
          </w:p>
          <w:p w14:paraId="14064A39" w14:textId="702EBEDC" w:rsidR="008F40F2" w:rsidRPr="0020451A" w:rsidRDefault="008F40F2" w:rsidP="008F40F2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 xml:space="preserve">Radnik zatečen na poslovima: domara, ložača, domara/ložača/dnevnog čuvara, 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B4F3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 </w:t>
            </w:r>
          </w:p>
          <w:p w14:paraId="758F6A71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 </w:t>
            </w:r>
          </w:p>
          <w:p w14:paraId="505A2F94" w14:textId="19F3730E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322C" w14:textId="46D775FB" w:rsidR="008F40F2" w:rsidRPr="0020451A" w:rsidRDefault="008F40F2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8545" w14:textId="77777777" w:rsidR="008F40F2" w:rsidRPr="0020451A" w:rsidRDefault="008F40F2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2,90</w:t>
            </w:r>
          </w:p>
        </w:tc>
      </w:tr>
      <w:tr w:rsidR="008F40F2" w:rsidRPr="00817FDA" w14:paraId="3F7E479B" w14:textId="77777777" w:rsidTr="00996DE9">
        <w:trPr>
          <w:gridAfter w:val="1"/>
          <w:wAfter w:w="40" w:type="pct"/>
        </w:trPr>
        <w:tc>
          <w:tcPr>
            <w:tcW w:w="2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352B74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D0D1B1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717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8082" w14:textId="12C3EE19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FC15C" w14:textId="73CF5F7E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C0DD" w14:textId="77777777" w:rsidR="008F40F2" w:rsidRPr="0020451A" w:rsidRDefault="008F40F2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III, IV ili V</w:t>
            </w:r>
          </w:p>
        </w:tc>
        <w:tc>
          <w:tcPr>
            <w:tcW w:w="39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989AF9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8F40F2" w:rsidRPr="00817FDA" w14:paraId="40800138" w14:textId="77777777" w:rsidTr="00996DE9">
        <w:trPr>
          <w:gridAfter w:val="1"/>
          <w:wAfter w:w="40" w:type="pct"/>
        </w:trPr>
        <w:tc>
          <w:tcPr>
            <w:tcW w:w="2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8DD69B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6ED538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717" w:type="pct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6A82C" w14:textId="4C5CFB34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8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E9039" w14:textId="2C73C09D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DEA8" w14:textId="30FE3998" w:rsidR="008F40F2" w:rsidRPr="0020451A" w:rsidRDefault="008F40F2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DDA7ED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8F40F2" w:rsidRPr="00817FDA" w14:paraId="6ACE256C" w14:textId="77777777" w:rsidTr="00E46CEB">
        <w:trPr>
          <w:gridAfter w:val="1"/>
          <w:wAfter w:w="40" w:type="pct"/>
        </w:trPr>
        <w:tc>
          <w:tcPr>
            <w:tcW w:w="2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9E2F" w14:textId="5F83A144" w:rsidR="008F40F2" w:rsidRPr="0020451A" w:rsidRDefault="008F40F2" w:rsidP="008F40F2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2</w:t>
            </w:r>
            <w:r>
              <w:rPr>
                <w:color w:val="000000"/>
                <w:lang w:val="bs-Latn-BA" w:eastAsia="bs-Latn-BA"/>
              </w:rPr>
              <w:t>0</w:t>
            </w:r>
            <w:r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2692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XXI</w:t>
            </w:r>
          </w:p>
        </w:tc>
        <w:tc>
          <w:tcPr>
            <w:tcW w:w="2717" w:type="pct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F16A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Noćni čuvar zadužen za sigurnost, dnevni čuvar zadužen za sigurnost</w:t>
            </w:r>
          </w:p>
          <w:p w14:paraId="0B733F29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Radnik zatečen na radnom mjestu: noćnog čuvara, dnevnog čuvara</w:t>
            </w:r>
          </w:p>
          <w:p w14:paraId="5F4ABE97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Radnik na posluživanju obroka</w:t>
            </w:r>
          </w:p>
          <w:p w14:paraId="37BD83B4" w14:textId="517E979F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Radnik zatečen na poslovima servirke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A8F4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 </w:t>
            </w:r>
          </w:p>
          <w:p w14:paraId="7C726FB2" w14:textId="4A23757A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401AA" w14:textId="7BBB56E5" w:rsidR="008F40F2" w:rsidRPr="0020451A" w:rsidRDefault="008F40F2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B64A" w14:textId="77777777" w:rsidR="008F40F2" w:rsidRPr="0020451A" w:rsidRDefault="008F40F2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2,59</w:t>
            </w:r>
          </w:p>
        </w:tc>
      </w:tr>
      <w:tr w:rsidR="008F40F2" w:rsidRPr="00817FDA" w14:paraId="4897C629" w14:textId="77777777" w:rsidTr="00E46CEB">
        <w:trPr>
          <w:gridAfter w:val="1"/>
          <w:wAfter w:w="40" w:type="pct"/>
        </w:trPr>
        <w:tc>
          <w:tcPr>
            <w:tcW w:w="2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7E99B3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DB0612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717" w:type="pct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C1A5" w14:textId="71821C8B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8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A76A" w14:textId="64247AD8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6A7E" w14:textId="77777777" w:rsidR="008F40F2" w:rsidRPr="0020451A" w:rsidRDefault="008F40F2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III ili IV</w:t>
            </w:r>
          </w:p>
        </w:tc>
        <w:tc>
          <w:tcPr>
            <w:tcW w:w="39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E74D92" w14:textId="77777777" w:rsidR="008F40F2" w:rsidRPr="0020451A" w:rsidRDefault="008F40F2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8B3811" w:rsidRPr="00817FDA" w14:paraId="51140ED7" w14:textId="77777777" w:rsidTr="0089592D">
        <w:trPr>
          <w:gridAfter w:val="1"/>
          <w:wAfter w:w="40" w:type="pct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F0DC" w14:textId="2DBBFCEC" w:rsidR="0020451A" w:rsidRPr="0020451A" w:rsidRDefault="0020451A" w:rsidP="008F40F2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2</w:t>
            </w:r>
            <w:r w:rsidR="008F40F2">
              <w:rPr>
                <w:color w:val="000000"/>
                <w:lang w:val="bs-Latn-BA" w:eastAsia="bs-Latn-BA"/>
              </w:rPr>
              <w:t>1</w:t>
            </w:r>
            <w:r w:rsidRPr="0020451A">
              <w:rPr>
                <w:color w:val="000000"/>
                <w:lang w:val="bs-Latn-BA" w:eastAsia="bs-Latn-BA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D2DC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XXII</w:t>
            </w: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01ED" w14:textId="3A7F0AC6" w:rsidR="0020451A" w:rsidRPr="0020451A" w:rsidRDefault="0020451A" w:rsidP="008F40F2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Radnik na održavanju higijene, Radnik zatečen na poslovima posluživanja obroka, servirke i spremačice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B9A9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7D0F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NK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7B2C" w14:textId="77777777" w:rsidR="0020451A" w:rsidRPr="0020451A" w:rsidRDefault="0020451A" w:rsidP="00817F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20451A">
              <w:rPr>
                <w:color w:val="000000"/>
                <w:lang w:val="bs-Latn-BA" w:eastAsia="bs-Latn-BA"/>
              </w:rPr>
              <w:t>2,59</w:t>
            </w:r>
          </w:p>
        </w:tc>
      </w:tr>
      <w:tr w:rsidR="008B3811" w:rsidRPr="00817FDA" w14:paraId="0961113A" w14:textId="77777777" w:rsidTr="0089592D"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8A2F5E" w14:textId="77777777" w:rsidR="0020451A" w:rsidRPr="0020451A" w:rsidRDefault="0020451A" w:rsidP="00817FDA">
            <w:pPr>
              <w:rPr>
                <w:rFonts w:ascii="Arial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47D3C9" w14:textId="77777777" w:rsidR="0020451A" w:rsidRPr="0020451A" w:rsidRDefault="0020451A" w:rsidP="00817FDA">
            <w:pPr>
              <w:rPr>
                <w:lang w:val="bs-Latn-BA" w:eastAsia="bs-Latn-BA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94870E" w14:textId="77777777" w:rsidR="0020451A" w:rsidRPr="0020451A" w:rsidRDefault="0020451A" w:rsidP="00817FDA">
            <w:pPr>
              <w:rPr>
                <w:lang w:val="bs-Latn-BA" w:eastAsia="bs-Latn-BA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0E1768" w14:textId="77777777" w:rsidR="0020451A" w:rsidRPr="0020451A" w:rsidRDefault="0020451A" w:rsidP="00817FDA">
            <w:pPr>
              <w:rPr>
                <w:lang w:val="bs-Latn-BA" w:eastAsia="bs-Latn-BA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A492E0" w14:textId="77777777" w:rsidR="0020451A" w:rsidRPr="0020451A" w:rsidRDefault="0020451A" w:rsidP="00817FDA">
            <w:pPr>
              <w:rPr>
                <w:lang w:val="bs-Latn-BA" w:eastAsia="bs-Latn-BA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A367A7" w14:textId="77777777" w:rsidR="0020451A" w:rsidRPr="0020451A" w:rsidRDefault="0020451A" w:rsidP="00817FDA">
            <w:pPr>
              <w:rPr>
                <w:lang w:val="bs-Latn-BA" w:eastAsia="bs-Latn-BA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CC55B2" w14:textId="77777777" w:rsidR="0020451A" w:rsidRPr="0020451A" w:rsidRDefault="0020451A" w:rsidP="00817FDA">
            <w:pPr>
              <w:rPr>
                <w:lang w:val="bs-Latn-BA" w:eastAsia="bs-Latn-BA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007A50" w14:textId="77777777" w:rsidR="0020451A" w:rsidRPr="0020451A" w:rsidRDefault="0020451A" w:rsidP="00817FDA">
            <w:pPr>
              <w:rPr>
                <w:lang w:val="bs-Latn-BA" w:eastAsia="bs-Latn-BA"/>
              </w:rPr>
            </w:pPr>
          </w:p>
        </w:tc>
      </w:tr>
    </w:tbl>
    <w:p w14:paraId="4002F107" w14:textId="73BB04DE" w:rsidR="0020451A" w:rsidRPr="00817FDA" w:rsidRDefault="009B232A" w:rsidP="00817FDA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Član 17.</w:t>
      </w:r>
    </w:p>
    <w:p w14:paraId="68B6A4B1" w14:textId="6E4DD881" w:rsidR="009B232A" w:rsidRPr="00817FDA" w:rsidRDefault="009B232A" w:rsidP="00817FDA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U članu 87. koriguju se redni brojevi dosadašnjih stavova (5), (6) i (7) koji postaju stavovi (2), (3) i (4) i dodaju se novi stavovi (5) i (6) koji glase:</w:t>
      </w:r>
    </w:p>
    <w:p w14:paraId="2F2B2008" w14:textId="065D3D7F" w:rsidR="009B232A" w:rsidRPr="00817FDA" w:rsidRDefault="009B232A" w:rsidP="00817FDA">
      <w:pPr>
        <w:pStyle w:val="Default"/>
        <w:rPr>
          <w:color w:val="auto"/>
        </w:rPr>
      </w:pPr>
      <w:r w:rsidRPr="00817FDA">
        <w:rPr>
          <w:rFonts w:eastAsia="Lucida Sans Unicode"/>
          <w:color w:val="auto"/>
          <w:kern w:val="3"/>
          <w:lang w:eastAsia="bs-Latn-BA"/>
        </w:rPr>
        <w:t xml:space="preserve">(5) </w:t>
      </w:r>
      <w:r w:rsidRPr="00817FDA">
        <w:rPr>
          <w:color w:val="auto"/>
        </w:rPr>
        <w:t xml:space="preserve">Povjerenik za zaštitu na radu iz reda zaposlenih ima pravo na naknadu plaće u visini plaće koju bi ostvario da je radio na poslovima za koje je zaključio ugovor o radu. </w:t>
      </w:r>
    </w:p>
    <w:p w14:paraId="2478A781" w14:textId="4EA8C4AA" w:rsidR="009B232A" w:rsidRPr="00817FDA" w:rsidRDefault="009B232A" w:rsidP="00817FDA">
      <w:pPr>
        <w:pStyle w:val="Default"/>
        <w:rPr>
          <w:color w:val="auto"/>
        </w:rPr>
      </w:pPr>
      <w:r w:rsidRPr="00817FDA">
        <w:rPr>
          <w:color w:val="auto"/>
        </w:rPr>
        <w:t xml:space="preserve">(6) Lice zaduženo za provođenje mjera zaštite od požara ima pravo na naknadu plaće u visini plaće koju bi ostvario da je radio na poslovima za koje je zaključio ugovor o radu. </w:t>
      </w:r>
    </w:p>
    <w:p w14:paraId="3B8D8547" w14:textId="3F3EB9BA" w:rsidR="009B232A" w:rsidRPr="00817FDA" w:rsidRDefault="009B232A" w:rsidP="00817FDA">
      <w:pPr>
        <w:pStyle w:val="Default"/>
        <w:rPr>
          <w:color w:val="auto"/>
        </w:rPr>
      </w:pPr>
    </w:p>
    <w:p w14:paraId="0C541AC7" w14:textId="269D6D3C" w:rsidR="00817FDA" w:rsidRPr="00817FDA" w:rsidRDefault="00817FDA" w:rsidP="00817FDA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Član 18.</w:t>
      </w:r>
    </w:p>
    <w:p w14:paraId="00746C38" w14:textId="1EE439AD" w:rsidR="00817FDA" w:rsidRPr="00817FDA" w:rsidRDefault="00817FDA" w:rsidP="00817FDA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 xml:space="preserve">Član 90. </w:t>
      </w:r>
      <w:r w:rsidR="00A619FB">
        <w:rPr>
          <w:rFonts w:eastAsia="Lucida Sans Unicode"/>
          <w:kern w:val="3"/>
          <w:sz w:val="24"/>
          <w:szCs w:val="24"/>
          <w:lang w:val="bs-Latn-BA" w:eastAsia="bs-Latn-BA"/>
        </w:rPr>
        <w:t>stav</w:t>
      </w:r>
      <w:r w:rsidR="00780DB1">
        <w:rPr>
          <w:rFonts w:eastAsia="Lucida Sans Unicode"/>
          <w:kern w:val="3"/>
          <w:sz w:val="24"/>
          <w:szCs w:val="24"/>
          <w:lang w:val="bs-Latn-BA" w:eastAsia="bs-Latn-BA"/>
        </w:rPr>
        <w:t xml:space="preserve"> </w:t>
      </w: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mijenja se i glasi:</w:t>
      </w:r>
    </w:p>
    <w:p w14:paraId="165A2C07" w14:textId="27B2C962" w:rsidR="00A619FB" w:rsidRPr="00A619FB" w:rsidRDefault="00817FDA" w:rsidP="00A619FB">
      <w:pPr>
        <w:numPr>
          <w:ilvl w:val="0"/>
          <w:numId w:val="37"/>
        </w:numPr>
        <w:spacing w:after="200"/>
        <w:jc w:val="both"/>
        <w:rPr>
          <w:rFonts w:eastAsia="Calibri"/>
          <w:sz w:val="24"/>
          <w:szCs w:val="24"/>
          <w:lang w:val="bs-Latn-BA"/>
        </w:rPr>
      </w:pPr>
      <w:r w:rsidRPr="00817FDA">
        <w:rPr>
          <w:rFonts w:eastAsia="Calibri"/>
          <w:sz w:val="24"/>
          <w:szCs w:val="24"/>
          <w:lang w:val="bs-Latn-BA"/>
        </w:rPr>
        <w:t>Radniku po osnovu otežanih uslova rada pripada pravo na poseban dodatak uz plaću u visini do 25% njegove osnovne plaće u sljedećim</w:t>
      </w:r>
      <w:r w:rsidRPr="00817FDA">
        <w:rPr>
          <w:rFonts w:eastAsia="Calibri"/>
          <w:spacing w:val="54"/>
          <w:sz w:val="24"/>
          <w:szCs w:val="24"/>
          <w:lang w:val="bs-Latn-BA"/>
        </w:rPr>
        <w:t xml:space="preserve"> </w:t>
      </w:r>
      <w:r w:rsidRPr="00817FDA">
        <w:rPr>
          <w:rFonts w:eastAsia="Calibri"/>
          <w:sz w:val="24"/>
          <w:szCs w:val="24"/>
          <w:lang w:val="bs-Latn-BA"/>
        </w:rPr>
        <w:t>slučajevima:</w:t>
      </w:r>
    </w:p>
    <w:p w14:paraId="1C57C5C3" w14:textId="77777777" w:rsidR="00A619FB" w:rsidRPr="00A619FB" w:rsidRDefault="00A619FB" w:rsidP="00A619FB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a) radniku koji po nalogu direktora, nakon prethodno pribavljene saglasnosti ministra, u istom danu radi u dvije smjene, ako je pauza između smjena u trajanju četiri i više sati, pripada pravo na poseban dodatak uz platu u iznosu od najmanje 1% za svaki dan rada sedmično, a najviše 5% rada u toku radne sedmice njegove osnovne plate, pri čemu se kao rad u dvije smjene ne smatraju: nastavnička i razredna vijeća, sjednice stručnih aktiva, roditeljski sastanci, informacije, pripreme učenika za takmičenja, </w:t>
      </w:r>
    </w:p>
    <w:p w14:paraId="6E4A8CAC" w14:textId="77777777" w:rsidR="00A619FB" w:rsidRPr="00A619FB" w:rsidRDefault="00A619FB" w:rsidP="00A619FB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b) nastavniku u razrednoj i predmetnoj nastavi u redovnoj školi i nastavniku u ustanovi u kojoj se odgajaju i obrazuju djeca i učenici s teškoćama, a koji nastavu realizira iz više od tri nastavna predmeta, pripada pravo na poseban dodatak uz platu po svakom narednom predmetu 1%, a najviše do 5% njegove osnovne plate, </w:t>
      </w:r>
    </w:p>
    <w:p w14:paraId="3D03A396" w14:textId="77777777" w:rsidR="00A619FB" w:rsidRPr="00A619FB" w:rsidRDefault="00A619FB" w:rsidP="00A619FB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c) radniku koji po nalogu direktora, nakon prethodno pribavljene saglasnosti ministra, u toku čitave školske godine radi samo u popodnevnoj smjeni pripada pravo na poseban dodatak uz platu u iznosu od 2% njegove osnovne plate, </w:t>
      </w:r>
    </w:p>
    <w:p w14:paraId="4FA78A22" w14:textId="77777777" w:rsidR="00A619FB" w:rsidRPr="00A619FB" w:rsidRDefault="00A619FB" w:rsidP="00A619FB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lastRenderedPageBreak/>
        <w:t xml:space="preserve">d) direktoru, radniku u neposrednom odgojno-obrazovnom procesu (nastavnik razredne nastave, nastavnik predmetne nastave, odgajatelj, pedagog, psiholog, defektolog, logoped, asistent u odjeljenju, asistent u grupi, fizioterapeut i medicinska sestra) u ustanovama koje odgajaju i obrazuju djecu i učenike s teškoćama pripada pravo na poseban dodatak uz platu u iznosu od 15% njegove osnovne plate a ostalim radnicima u ustanovama koje odgajaju i obrazuju djecu i učenike s teškoćama pripada pravo na poseban dodatak uz platu u iznosu od 5% njegove osnovne plate, </w:t>
      </w:r>
    </w:p>
    <w:p w14:paraId="696B0F9E" w14:textId="77777777" w:rsidR="00A619FB" w:rsidRPr="00A619FB" w:rsidRDefault="00A619FB" w:rsidP="00A619FB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e) nastavniku u redovnim školama po osnovu rada sa učenicima s teškoćama s kojima nastavnik radi na osnovu individualiziranog prilagođenog programa (IPP), pripada pravo na poseban dodatak na platu u iznosu od 2% njegove osnovne plate za rad sa svakim učenikom s kojim realizira jedan čas sedmično, a najviše 15% njegove osnovne plate, </w:t>
      </w:r>
    </w:p>
    <w:p w14:paraId="4B43155C" w14:textId="77777777" w:rsidR="00A619FB" w:rsidRPr="00A619FB" w:rsidRDefault="00A619FB" w:rsidP="00A619FB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f) odgajatelju koji radi s djecom s teškoćama integrisanim u odgojnu skupinu s kojima odgajatelj po posebnom individualno prilagođenom odgojno-obrazovnom programu, pripada pravo na poseban dodatak uz platu u iznosu od 10% njegove osnovne plate, </w:t>
      </w:r>
    </w:p>
    <w:p w14:paraId="67975904" w14:textId="77777777" w:rsidR="00A619FB" w:rsidRPr="00A619FB" w:rsidRDefault="00A619FB" w:rsidP="00A619FB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g) nastavniku koji nastavu realizira u kombinovanim odjeljenjima s dva razreda, pripada pravo na poseban dodatak uz platu u iznosu od 10% njegove osnovne plate, </w:t>
      </w:r>
    </w:p>
    <w:p w14:paraId="343ECC31" w14:textId="77777777" w:rsidR="00A619FB" w:rsidRPr="00A619FB" w:rsidRDefault="00A619FB" w:rsidP="00A619FB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h) nastavniku koji nastavu realizira u kombinovanim odjeljenjima s tri i više razreda, pripada pravo na poseban dodatak uz platu u iznosu od 20% njegove osnovne plate, </w:t>
      </w:r>
    </w:p>
    <w:p w14:paraId="682C3031" w14:textId="77777777" w:rsidR="00A619FB" w:rsidRPr="00A619FB" w:rsidRDefault="00A619FB" w:rsidP="00A619FB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i) radniku koji radi u školi udaljenoj 10-20 km od urbanog centra, pripada pravo na poseban dodatak uz platu u iznosu od 10% njegove osnovne plate, </w:t>
      </w:r>
    </w:p>
    <w:p w14:paraId="0241B114" w14:textId="77777777" w:rsidR="00A619FB" w:rsidRPr="00A619FB" w:rsidRDefault="00A619FB" w:rsidP="00A619FB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j) radniku koji radi u školi udaljenoj preko 20 km od urbanog centra, pripada pravo na poseban dodatak uz platu u iznosu od 20% njegove osnovne plate, </w:t>
      </w:r>
    </w:p>
    <w:p w14:paraId="2D33079C" w14:textId="77777777" w:rsidR="00A619FB" w:rsidRPr="00A619FB" w:rsidRDefault="00A619FB" w:rsidP="00A619FB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iCs/>
          <w:color w:val="000000"/>
          <w:sz w:val="24"/>
          <w:szCs w:val="24"/>
          <w:lang w:val="bs-Latn-BA"/>
        </w:rPr>
        <w:t xml:space="preserve">k) odgajatelju, vjeroučitelju u predškolskoj ustanovi, nastavniku razredne nastave i nastavniku predmetne nastave za specifičnosti izvođenja odgojno-obrazovne nastave (rada sa djecom/učenicima) pripada pravo na poseban dodatak u iznosu od 3% njegove osnovne plate, </w:t>
      </w:r>
    </w:p>
    <w:p w14:paraId="39B3784D" w14:textId="25FA31DA" w:rsidR="00A619FB" w:rsidRPr="00A619FB" w:rsidRDefault="00A619FB" w:rsidP="00A619FB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l) pedagogu, psihologu, socijalnom pedagogu, defektologu, logopedu, fizioterapeutu, medicinskoj sestri, psihomotornom reedukatoru, surdioaudiologu, audiorehabilitatoru, koordinatoru za odgojno-obrazovni rad, asistentu u odjeljenju, asistentu u grupi, bibliotekaru, socijalnom radniku, fizioterapeutskom tehničaru, radnom instruktoru, voditelju grupe u produženom boravku, koordinatoru za obavezni program, saradniku za specijalizirane programe, saradniku za pravne, personalne i administrativne poslove, saradniku za protivpožarnu zaštitu, saradniku za kvalitet i sigurnost hrane, saradniku za javne nabavke, saradniku asistentu, asistentu direktora, IPK odgajatelju, referentu za personalne poslove, samostalnom referentu za plan, analizu i glavnu knjigu trezora, knjigovođi kupaca, IPK administrativnom radniku, saradniku asistentu i referentu za administrativno-tehničke poslove IPK odgajatelj, saradniku za obračun, planiranje i analizu plaća i drugih primanja, saradniku za obračun, planiranje i analizu materijalnog knjigovodstva i knjigovodstva stalnih sredstava i članu mobilnog stručnog tima za pružanje podrške inkluzivnom obrazovanju, pored posebnog dodataka u iznosu od 3% njegove osnovne plate, pripada pravo na dodatni posebni poseban u iznosu od 1% njegove osnovne plate, </w:t>
      </w:r>
    </w:p>
    <w:p w14:paraId="351AF332" w14:textId="77777777" w:rsidR="00A619FB" w:rsidRPr="00A619FB" w:rsidRDefault="00A619FB" w:rsidP="00A619FB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m) nastavniku koji nastavu realizira u stacionarnim ustanovama „Škola u bolnici“ pripada pravo na poseban dodatak u iznosu od 5% njegove osnovne plate, </w:t>
      </w:r>
    </w:p>
    <w:p w14:paraId="65F09B1B" w14:textId="77777777" w:rsidR="00A619FB" w:rsidRPr="00A619FB" w:rsidRDefault="00A619FB" w:rsidP="00A619FB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n) direktoru, pomoćniku direktora, pomoćniku direktora ili voditelju dijela nastavnog procesa, pomoćniku direktora ili voditelju dijela nastavnog procesa za školu u prirodi, pomoćniku direktora ili voditelju dijela nastavnog procesa za školu u bolnici, rukovodiocu Službe pravnih i općih poslova, rukovodiocu Službe računovodstva, rukovodiocu Službe nabavki, distribucija i održavanja, sekretaru, referentu za plan i analizu, administrativno-računovodstvenom radniku i administrativnom radniku pripada pravo na poseban dodatak u iznosu od 4% njegove osnovne </w:t>
      </w:r>
      <w:r w:rsidRPr="00A619FB">
        <w:rPr>
          <w:rFonts w:eastAsiaTheme="minorHAnsi"/>
          <w:color w:val="000000"/>
          <w:sz w:val="24"/>
          <w:szCs w:val="24"/>
          <w:lang w:val="bs-Latn-BA"/>
        </w:rPr>
        <w:lastRenderedPageBreak/>
        <w:t xml:space="preserve">plate. Radnicima iz ove tačke, pored posebnog dodatka u iznosu od 4% njegove osnovne plate, pripada pravo na dodatni poseban dodatak prema sljedećim kriterijima: radniku u predškolskoj ustanovi u iznosu od 2% njegove osnovne plate, radniku u osnovnoj školi sa više od 60 radnika u iznosu od 1% njegove osnovne plate i radniku u osnovnoj školi sa više od 80 radnika u iznosu od 2% njegove osnovne plate, </w:t>
      </w:r>
    </w:p>
    <w:p w14:paraId="5A7B41C2" w14:textId="77777777" w:rsidR="00A619FB" w:rsidRPr="00A619FB" w:rsidRDefault="00A619FB" w:rsidP="00A619FB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o) nastavniku s punom nastavnom normom koji nastavu realizira u dvije ustanove pripada pravo na poseban dodatak u iznosu od 2% njegove osnovne plate, </w:t>
      </w:r>
    </w:p>
    <w:p w14:paraId="45969F58" w14:textId="77777777" w:rsidR="00A619FB" w:rsidRPr="00A619FB" w:rsidRDefault="00A619FB" w:rsidP="00A619FB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p) nastavniku s punom nastavnom normom koji nastavu realizira u tri ustanove pripada pravo na poseban dodatak u iznosu od 3% njegove osnovne plate, </w:t>
      </w:r>
    </w:p>
    <w:p w14:paraId="3E6BD414" w14:textId="77777777" w:rsidR="00A619FB" w:rsidRPr="00A619FB" w:rsidRDefault="00A619FB" w:rsidP="00A619FB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q) nastavniku s punom nastavnom normom koji nastavu realizira u četiri i više ustanova pripada pravo na poseban dodatak u iznosu od 5% njegove osnovne plate, </w:t>
      </w:r>
    </w:p>
    <w:p w14:paraId="49B3C654" w14:textId="77777777" w:rsidR="00A619FB" w:rsidRPr="00A619FB" w:rsidRDefault="00A619FB" w:rsidP="00A619FB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r) radniku koji radi u istoj ustanovi na različitim lokacijama u toku radnog dana pripada pravo na poseban dodatak u iznosu od 2% njegove osnovne plate. </w:t>
      </w:r>
    </w:p>
    <w:p w14:paraId="23748EB6" w14:textId="336020E7" w:rsidR="00A619FB" w:rsidRPr="00A619FB" w:rsidRDefault="00A619FB" w:rsidP="00A619FB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</w:p>
    <w:p w14:paraId="49939882" w14:textId="5C0724F5" w:rsidR="00A619FB" w:rsidRPr="00A619FB" w:rsidRDefault="00A619FB" w:rsidP="00A619FB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(2) Poseban dodatak iz stava (1) tačka e) ovog člana nije povezan s normom časova, već s brojem učenika s kojima nastavnik radi na osnovu IPP-a i brojem časova koje nastavnik sedmično realizira s njim, odnosno njima. </w:t>
      </w:r>
    </w:p>
    <w:p w14:paraId="3E4E9C80" w14:textId="77777777" w:rsidR="00A619FB" w:rsidRPr="00A619FB" w:rsidRDefault="00A619FB" w:rsidP="00A619FB">
      <w:pPr>
        <w:autoSpaceDE w:val="0"/>
        <w:autoSpaceDN w:val="0"/>
        <w:adjustRightInd w:val="0"/>
        <w:spacing w:after="27"/>
        <w:jc w:val="both"/>
        <w:rPr>
          <w:rFonts w:eastAsiaTheme="minorHAnsi"/>
          <w:sz w:val="24"/>
          <w:szCs w:val="24"/>
          <w:lang w:val="bs-Latn-BA"/>
        </w:rPr>
      </w:pPr>
      <w:r w:rsidRPr="00A619FB">
        <w:rPr>
          <w:rFonts w:eastAsiaTheme="minorHAnsi"/>
          <w:iCs/>
          <w:sz w:val="24"/>
          <w:szCs w:val="24"/>
          <w:lang w:val="bs-Latn-BA"/>
        </w:rPr>
        <w:t xml:space="preserve">(3) Posebni dodaci iz stava (1) ovog člana se utvrđuju za svaku školsku godinu, a isplaćuju se tokom cijele nastavne godine izuzev posebnih dodataka iz stava (1) tačka k), tačka l) i tačka n) koji se isplaćuju tokom cijele školske godine.“ </w:t>
      </w:r>
    </w:p>
    <w:p w14:paraId="68D6BC34" w14:textId="77777777" w:rsidR="00A619FB" w:rsidRPr="00A619FB" w:rsidRDefault="00A619FB" w:rsidP="00A619FB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(4) Platu iz stava (1) ovog člana čini osnovna plata (vrijednost koeficijenta složenosti poslova platnog razreda utvrđenog rješenjem o plati radnika umnožen s utvrđenom osnovicom za obračun plate iz člana 49. ovog Kolektivnog ugovora) uvećana u skladu sa članom 51. stav (1) ovog Kolektivnog ugovora. </w:t>
      </w:r>
    </w:p>
    <w:p w14:paraId="10FF11B4" w14:textId="77777777" w:rsidR="00A619FB" w:rsidRPr="00A619FB" w:rsidRDefault="00A619FB" w:rsidP="00A619FB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(5) Ukoliko radnik radi u više ustanova, pravo na poseban dodatak na platu iz stava (1) tačka a) i tačka b) Kolektivnog ugovora ostvaruje u onoj ustanovi u kojoj je procentualno više angažovan. </w:t>
      </w:r>
    </w:p>
    <w:p w14:paraId="2456CEB4" w14:textId="77777777" w:rsidR="00A619FB" w:rsidRPr="00A619FB" w:rsidRDefault="00A619FB" w:rsidP="00A619F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s-Latn-BA"/>
        </w:rPr>
      </w:pPr>
      <w:r w:rsidRPr="00A619FB">
        <w:rPr>
          <w:rFonts w:eastAsiaTheme="minorHAnsi"/>
          <w:color w:val="000000"/>
          <w:sz w:val="24"/>
          <w:szCs w:val="24"/>
          <w:lang w:val="bs-Latn-BA"/>
        </w:rPr>
        <w:t xml:space="preserve">(6) Dodaci iz stava (1) ovog člana međusobno se ne isključuju, ali ne mogu prelaziti iznos od 25%. </w:t>
      </w:r>
    </w:p>
    <w:p w14:paraId="247F15D2" w14:textId="233DF341" w:rsidR="00817FDA" w:rsidRPr="00817FDA" w:rsidRDefault="00817FDA" w:rsidP="00A619FB">
      <w:pPr>
        <w:widowControl w:val="0"/>
        <w:suppressAutoHyphens/>
        <w:autoSpaceDN w:val="0"/>
        <w:spacing w:after="160"/>
        <w:rPr>
          <w:rFonts w:eastAsia="Lucida Sans Unicode"/>
          <w:kern w:val="3"/>
          <w:sz w:val="24"/>
          <w:szCs w:val="24"/>
          <w:lang w:val="bs-Latn-BA" w:eastAsia="bs-Latn-BA"/>
        </w:rPr>
      </w:pPr>
    </w:p>
    <w:p w14:paraId="3C576A79" w14:textId="3E17720C" w:rsidR="0020451A" w:rsidRPr="00817FDA" w:rsidRDefault="00817FDA" w:rsidP="00817FDA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Član 19.</w:t>
      </w:r>
    </w:p>
    <w:p w14:paraId="60729AA8" w14:textId="77777777" w:rsidR="00817FDA" w:rsidRPr="00817FDA" w:rsidRDefault="00817FDA" w:rsidP="00817FDA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rFonts w:eastAsia="Lucida Sans Unicode"/>
          <w:kern w:val="3"/>
          <w:sz w:val="24"/>
          <w:szCs w:val="24"/>
          <w:lang w:val="bs-Latn-BA" w:eastAsia="bs-Latn-BA"/>
        </w:rPr>
        <w:t>Nakon člana 90. dodaje se član 90. a) koji glasi:</w:t>
      </w:r>
    </w:p>
    <w:p w14:paraId="6FA291DB" w14:textId="1CCC30A3" w:rsidR="00817FDA" w:rsidRPr="00817FDA" w:rsidRDefault="00817FDA" w:rsidP="00817FDA">
      <w:pPr>
        <w:widowControl w:val="0"/>
        <w:suppressAutoHyphens/>
        <w:autoSpaceDN w:val="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 w:rsidRPr="00817FDA">
        <w:rPr>
          <w:sz w:val="24"/>
          <w:szCs w:val="24"/>
          <w:lang w:val="bs-Latn-BA"/>
        </w:rPr>
        <w:t xml:space="preserve">(1) U slučaju povećanja indeksa potrošačkih cijena mjerenih od strane Federalnog zavoda za statistiku, većih od 5% osnovica za utvrđivanje plata će biti sporazumno povećavana na mjesečnom nivou. </w:t>
      </w:r>
    </w:p>
    <w:p w14:paraId="4AC261EA" w14:textId="77777777" w:rsidR="00817FDA" w:rsidRPr="00817FDA" w:rsidRDefault="00817FDA" w:rsidP="00817FDA">
      <w:pPr>
        <w:pStyle w:val="Default"/>
        <w:jc w:val="both"/>
        <w:rPr>
          <w:color w:val="auto"/>
        </w:rPr>
      </w:pPr>
      <w:r w:rsidRPr="00817FDA">
        <w:rPr>
          <w:color w:val="auto"/>
        </w:rPr>
        <w:t xml:space="preserve">(2) Ukoliko se osnovna plaća isplaćuje u iznosu od 70% prosječne neto plaće isplaćene u Federaciji Bosne i Hercegovine, prema posljednjem objavljenom statističkom podatku, u tom slučaju se na taj iznos vrši uvećanje plaće za 10%. </w:t>
      </w:r>
    </w:p>
    <w:p w14:paraId="0D81B912" w14:textId="06EF720D" w:rsidR="0020451A" w:rsidRPr="00817FDA" w:rsidRDefault="00A619FB" w:rsidP="00817FDA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>
        <w:rPr>
          <w:rFonts w:eastAsia="Lucida Sans Unicode"/>
          <w:kern w:val="3"/>
          <w:sz w:val="24"/>
          <w:szCs w:val="24"/>
          <w:lang w:val="bs-Latn-BA" w:eastAsia="bs-Latn-BA"/>
        </w:rPr>
        <w:t>Član 20</w:t>
      </w:r>
      <w:r w:rsidR="00817FDA" w:rsidRPr="00817FDA">
        <w:rPr>
          <w:rFonts w:eastAsia="Lucida Sans Unicode"/>
          <w:kern w:val="3"/>
          <w:sz w:val="24"/>
          <w:szCs w:val="24"/>
          <w:lang w:val="bs-Latn-BA" w:eastAsia="bs-Latn-BA"/>
        </w:rPr>
        <w:t>.</w:t>
      </w:r>
    </w:p>
    <w:p w14:paraId="45E52CB5" w14:textId="78E6845D" w:rsidR="00817FDA" w:rsidRDefault="00A619FB" w:rsidP="00A619FB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>
        <w:rPr>
          <w:rFonts w:eastAsia="Lucida Sans Unicode"/>
          <w:kern w:val="3"/>
          <w:sz w:val="24"/>
          <w:szCs w:val="24"/>
          <w:lang w:val="bs-Latn-BA" w:eastAsia="bs-Latn-BA"/>
        </w:rPr>
        <w:t>U članu 92. stav (2) tačka g. mijenja se i glasi:</w:t>
      </w:r>
    </w:p>
    <w:p w14:paraId="76394BBF" w14:textId="2E4F35D7" w:rsidR="00A619FB" w:rsidRPr="00A619FB" w:rsidRDefault="00A619FB" w:rsidP="00A619FB">
      <w:pPr>
        <w:pStyle w:val="Default"/>
        <w:numPr>
          <w:ilvl w:val="0"/>
          <w:numId w:val="37"/>
        </w:numPr>
        <w:rPr>
          <w:color w:val="auto"/>
        </w:rPr>
      </w:pPr>
      <w:r>
        <w:t xml:space="preserve">g. </w:t>
      </w:r>
      <w:r w:rsidRPr="00A619FB">
        <w:rPr>
          <w:color w:val="auto"/>
        </w:rPr>
        <w:t xml:space="preserve">rad u Školi u prirodi sa učenicima od II razreda do IV razreda koja se realizuje jednom u toku školovanja i rad na ekskurziji sa učenicima na kraju VIII razreda ili u IX razredu – 20% </w:t>
      </w:r>
    </w:p>
    <w:p w14:paraId="0F1BD4A0" w14:textId="77777777" w:rsidR="00A619FB" w:rsidRDefault="00A619FB" w:rsidP="00A619FB">
      <w:pPr>
        <w:pStyle w:val="Default"/>
        <w:numPr>
          <w:ilvl w:val="1"/>
          <w:numId w:val="41"/>
        </w:numPr>
        <w:rPr>
          <w:sz w:val="23"/>
          <w:szCs w:val="23"/>
        </w:rPr>
      </w:pPr>
    </w:p>
    <w:p w14:paraId="2DB35970" w14:textId="77777777" w:rsidR="002F5B9D" w:rsidRDefault="002F5B9D" w:rsidP="00A619FB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</w:p>
    <w:p w14:paraId="4D46089F" w14:textId="7950D975" w:rsidR="00A619FB" w:rsidRDefault="00A619FB" w:rsidP="00A619FB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>
        <w:rPr>
          <w:rFonts w:eastAsia="Lucida Sans Unicode"/>
          <w:kern w:val="3"/>
          <w:sz w:val="24"/>
          <w:szCs w:val="24"/>
          <w:lang w:val="bs-Latn-BA" w:eastAsia="bs-Latn-BA"/>
        </w:rPr>
        <w:lastRenderedPageBreak/>
        <w:t>Član 21.</w:t>
      </w:r>
    </w:p>
    <w:p w14:paraId="029E7795" w14:textId="7CFF55B7" w:rsidR="00A619FB" w:rsidRDefault="002C68A0" w:rsidP="00A619FB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  <w:r>
        <w:rPr>
          <w:rFonts w:eastAsia="Lucida Sans Unicode"/>
          <w:kern w:val="3"/>
          <w:sz w:val="24"/>
          <w:szCs w:val="24"/>
          <w:lang w:val="bs-Latn-BA" w:eastAsia="bs-Latn-BA"/>
        </w:rPr>
        <w:t>U članu 103. stav (1) mijenja se i glasi:</w:t>
      </w:r>
    </w:p>
    <w:p w14:paraId="1D9ED290" w14:textId="51866813" w:rsidR="002C68A0" w:rsidRDefault="002C68A0" w:rsidP="002C68A0">
      <w:pPr>
        <w:pStyle w:val="Default"/>
        <w:numPr>
          <w:ilvl w:val="0"/>
          <w:numId w:val="42"/>
        </w:numPr>
        <w:jc w:val="both"/>
        <w:rPr>
          <w:color w:val="auto"/>
        </w:rPr>
      </w:pPr>
      <w:r w:rsidRPr="002C68A0">
        <w:rPr>
          <w:color w:val="auto"/>
        </w:rPr>
        <w:t xml:space="preserve">Radnik ima pravo na otpremninu prilikom odlaska u penziju u visini svojih šest ostvarenih prosječnih neto plaća isplaćenih u prethodnih šest mjeseci ili šest prosječnih mjesečnih neto plaća isplaćenih u Federaciji Bosne i Hercegovine prema posljednjem objavljenom podatku Federalnog zavoda za statistiku, ako je to za njega povoljnije. </w:t>
      </w:r>
    </w:p>
    <w:p w14:paraId="59075C05" w14:textId="6CA279A9" w:rsidR="002C68A0" w:rsidRDefault="002C68A0" w:rsidP="002C68A0">
      <w:pPr>
        <w:pStyle w:val="Default"/>
        <w:jc w:val="both"/>
        <w:rPr>
          <w:color w:val="auto"/>
        </w:rPr>
      </w:pPr>
    </w:p>
    <w:p w14:paraId="30222C33" w14:textId="2A067845" w:rsidR="002C68A0" w:rsidRDefault="002C68A0" w:rsidP="002C68A0">
      <w:pPr>
        <w:pStyle w:val="Default"/>
        <w:jc w:val="both"/>
        <w:rPr>
          <w:color w:val="auto"/>
        </w:rPr>
      </w:pPr>
    </w:p>
    <w:p w14:paraId="5540BD71" w14:textId="2023BF3A" w:rsidR="002C68A0" w:rsidRDefault="002C68A0" w:rsidP="002C68A0">
      <w:pPr>
        <w:pStyle w:val="Default"/>
        <w:jc w:val="center"/>
        <w:rPr>
          <w:color w:val="auto"/>
        </w:rPr>
      </w:pPr>
      <w:r>
        <w:rPr>
          <w:color w:val="auto"/>
        </w:rPr>
        <w:t>Član 22.</w:t>
      </w:r>
    </w:p>
    <w:p w14:paraId="3516BB57" w14:textId="69BEBF93" w:rsidR="002C68A0" w:rsidRDefault="005E2146" w:rsidP="002C68A0">
      <w:pPr>
        <w:pStyle w:val="Default"/>
        <w:jc w:val="both"/>
      </w:pPr>
      <w:r>
        <w:t>U članu 106. sta</w:t>
      </w:r>
      <w:r w:rsidR="002C68A0">
        <w:t>v (2) mijenja se i glasi:</w:t>
      </w:r>
    </w:p>
    <w:p w14:paraId="00235EFA" w14:textId="27A49A82" w:rsidR="002C68A0" w:rsidRPr="002C68A0" w:rsidRDefault="002C68A0" w:rsidP="002C68A0">
      <w:pPr>
        <w:pStyle w:val="Default"/>
        <w:jc w:val="both"/>
      </w:pPr>
      <w:r>
        <w:t xml:space="preserve">(2) </w:t>
      </w:r>
      <w:r w:rsidRPr="002C68A0">
        <w:rPr>
          <w:color w:val="auto"/>
        </w:rPr>
        <w:t xml:space="preserve">Odlukom upravnog/školskog odbora regulišu se način i uvjeti obrazovanja komisija i način ostvarivanja naknada. Visina naknade se utvrđuje uputstvom/odlukom ministra, za svaku pojedinačnu komisiju. </w:t>
      </w:r>
    </w:p>
    <w:p w14:paraId="443704F7" w14:textId="0706B209" w:rsidR="002C68A0" w:rsidRDefault="002C68A0" w:rsidP="002C68A0">
      <w:pPr>
        <w:pStyle w:val="Default"/>
        <w:jc w:val="both"/>
      </w:pPr>
    </w:p>
    <w:p w14:paraId="31FBB38C" w14:textId="4783B10F" w:rsidR="002C68A0" w:rsidRDefault="005E2146" w:rsidP="005E2146">
      <w:pPr>
        <w:pStyle w:val="Default"/>
        <w:jc w:val="center"/>
      </w:pPr>
      <w:r>
        <w:t>Član 23.</w:t>
      </w:r>
    </w:p>
    <w:p w14:paraId="222C6CCF" w14:textId="7DF583FA" w:rsidR="005E2146" w:rsidRDefault="005E2146" w:rsidP="002C68A0">
      <w:pPr>
        <w:pStyle w:val="Default"/>
        <w:jc w:val="both"/>
      </w:pPr>
      <w:r>
        <w:t>U članu 119. dodaju se novi stavovi (3), (4), (5), (6), (7) i (8) koji glase:</w:t>
      </w:r>
    </w:p>
    <w:p w14:paraId="05D25158" w14:textId="77777777" w:rsidR="005E2146" w:rsidRPr="005E2146" w:rsidRDefault="005E2146" w:rsidP="005E2146">
      <w:pPr>
        <w:pStyle w:val="Default"/>
        <w:spacing w:after="28"/>
        <w:rPr>
          <w:color w:val="auto"/>
        </w:rPr>
      </w:pPr>
      <w:r w:rsidRPr="005E2146">
        <w:rPr>
          <w:color w:val="auto"/>
        </w:rPr>
        <w:t xml:space="preserve">(3) Direktor u postupku utvrđivanja činjenica o učinjenoj povredi radne dužnosti može donijeti jednu od sljedećih odluka: </w:t>
      </w:r>
    </w:p>
    <w:p w14:paraId="70874953" w14:textId="77777777" w:rsidR="005E2146" w:rsidRPr="005E2146" w:rsidRDefault="005E2146" w:rsidP="005E2146">
      <w:pPr>
        <w:pStyle w:val="Default"/>
        <w:spacing w:after="28"/>
        <w:rPr>
          <w:color w:val="auto"/>
        </w:rPr>
      </w:pPr>
      <w:r w:rsidRPr="005E2146">
        <w:rPr>
          <w:color w:val="auto"/>
        </w:rPr>
        <w:t xml:space="preserve">a) da obustavi postupak, </w:t>
      </w:r>
    </w:p>
    <w:p w14:paraId="1114E360" w14:textId="178E0C14" w:rsidR="005E2146" w:rsidRDefault="005E2146" w:rsidP="005E2146">
      <w:pPr>
        <w:pStyle w:val="Default"/>
        <w:rPr>
          <w:color w:val="auto"/>
        </w:rPr>
      </w:pPr>
      <w:r w:rsidRPr="005E2146">
        <w:rPr>
          <w:color w:val="auto"/>
        </w:rPr>
        <w:t xml:space="preserve">b) da radnika oslobodi odgovornosti, </w:t>
      </w:r>
    </w:p>
    <w:p w14:paraId="3175C9DC" w14:textId="0E029E6E" w:rsidR="005E2146" w:rsidRPr="005E2146" w:rsidRDefault="005E2146" w:rsidP="005E2146">
      <w:pPr>
        <w:pStyle w:val="Default"/>
        <w:spacing w:after="27"/>
        <w:rPr>
          <w:color w:val="auto"/>
        </w:rPr>
      </w:pPr>
      <w:r w:rsidRPr="005E2146">
        <w:rPr>
          <w:color w:val="auto"/>
        </w:rPr>
        <w:t xml:space="preserve">c) da radnika proglasi odgovornim za učinjenu povredu radne dužnosti i izrekne jednu od predviđenih disciplinskih mjera. </w:t>
      </w:r>
    </w:p>
    <w:p w14:paraId="0ECDD38B" w14:textId="77777777" w:rsidR="005E2146" w:rsidRPr="005E2146" w:rsidRDefault="005E2146" w:rsidP="005E2146">
      <w:pPr>
        <w:pStyle w:val="Default"/>
        <w:numPr>
          <w:ilvl w:val="0"/>
          <w:numId w:val="43"/>
        </w:numPr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(4) Pokretanje postupka za utvrđivanja povrede radne dužnosti zastarijeva u roku od tri mjeseca od dana saznanja da je povreda učinjena. </w:t>
      </w:r>
    </w:p>
    <w:p w14:paraId="09392E14" w14:textId="77777777" w:rsidR="005E2146" w:rsidRPr="005E2146" w:rsidRDefault="005E2146" w:rsidP="005E2146">
      <w:pPr>
        <w:pStyle w:val="Default"/>
        <w:numPr>
          <w:ilvl w:val="0"/>
          <w:numId w:val="43"/>
        </w:numPr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(5) Pokretanje postupka za utvrđivanje povrede radne dužnosti zastarijeva u roku od 15 dana od dana donošenje rješenja o imenovanju komisije za utvrđivanje činjenica o povredi radne dužnosti. </w:t>
      </w:r>
    </w:p>
    <w:p w14:paraId="71A959AE" w14:textId="77777777" w:rsidR="005E2146" w:rsidRPr="005E2146" w:rsidRDefault="005E2146" w:rsidP="005E2146">
      <w:pPr>
        <w:pStyle w:val="Default"/>
        <w:numPr>
          <w:ilvl w:val="0"/>
          <w:numId w:val="43"/>
        </w:numPr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(6) Zastara izvršenja mjere pisanog upozorenja nastupa protokom 30 dana od donošenja konačnog rješenja kojim je izrečena ta disciplinska mjera. </w:t>
      </w:r>
    </w:p>
    <w:p w14:paraId="08E24CB2" w14:textId="77777777" w:rsidR="005E2146" w:rsidRPr="005E2146" w:rsidRDefault="005E2146" w:rsidP="005E2146">
      <w:pPr>
        <w:pStyle w:val="Default"/>
        <w:numPr>
          <w:ilvl w:val="0"/>
          <w:numId w:val="43"/>
        </w:numPr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(7) Konačna odluka o disciplinskoj mjeri, pisano upozorenje, izvršava se tako što se objavljuje na oglasnoj ploči ustanove, a treba da bude izložena 15 dana od dana kada je stavljena na oglasnu ploču. </w:t>
      </w:r>
    </w:p>
    <w:p w14:paraId="6CA4EC1A" w14:textId="77777777" w:rsidR="005E2146" w:rsidRPr="005E2146" w:rsidRDefault="005E2146" w:rsidP="005E2146">
      <w:pPr>
        <w:pStyle w:val="Default"/>
        <w:numPr>
          <w:ilvl w:val="0"/>
          <w:numId w:val="43"/>
        </w:numPr>
        <w:jc w:val="both"/>
        <w:rPr>
          <w:color w:val="auto"/>
        </w:rPr>
      </w:pPr>
      <w:r w:rsidRPr="005E2146">
        <w:rPr>
          <w:color w:val="auto"/>
        </w:rPr>
        <w:t xml:space="preserve">(8) Rješenje o izrečenoj disciplinskoj mjeri se nakon dvije godine od izvršenja disciplinske mjere uklanja iz personalnog dosjea radnika koji se vodi u ustanovi, te se na osnovu toga smatra da radnik nije ni kažnjavan. </w:t>
      </w:r>
    </w:p>
    <w:p w14:paraId="63F2C912" w14:textId="09A80B32" w:rsidR="005E2146" w:rsidRDefault="005E2146" w:rsidP="005E2146">
      <w:pPr>
        <w:pStyle w:val="Default"/>
        <w:jc w:val="center"/>
        <w:rPr>
          <w:color w:val="auto"/>
        </w:rPr>
      </w:pPr>
      <w:r>
        <w:rPr>
          <w:color w:val="auto"/>
        </w:rPr>
        <w:t>Član 24.</w:t>
      </w:r>
    </w:p>
    <w:p w14:paraId="267D4D53" w14:textId="2F69BBE4" w:rsidR="005E2146" w:rsidRDefault="005E2146" w:rsidP="005E2146">
      <w:pPr>
        <w:pStyle w:val="Default"/>
        <w:jc w:val="both"/>
        <w:rPr>
          <w:color w:val="auto"/>
        </w:rPr>
      </w:pPr>
      <w:r>
        <w:rPr>
          <w:color w:val="auto"/>
        </w:rPr>
        <w:t>Član 120. mijenja se i glasi:</w:t>
      </w:r>
    </w:p>
    <w:p w14:paraId="4A357EEB" w14:textId="77777777" w:rsidR="005E2146" w:rsidRPr="005E2146" w:rsidRDefault="005E2146" w:rsidP="005E2146">
      <w:pPr>
        <w:pStyle w:val="Default"/>
        <w:rPr>
          <w:color w:val="auto"/>
        </w:rPr>
      </w:pPr>
    </w:p>
    <w:p w14:paraId="0152D065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(1) Radniku se mora pružiti prilika da iznese svoju odbranu lično, putem zastupnika ili putem Sindikata. </w:t>
      </w:r>
    </w:p>
    <w:p w14:paraId="6111700E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(2) Poslije davanja iskaza i utvrđivanje činjenica da li je postojao prekršaj ili nije, direktor donosi odluku (pisano upozorenje ili otkaz ugovora o radu). </w:t>
      </w:r>
    </w:p>
    <w:p w14:paraId="7504C038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(3) Odluka direktora iz stava (2) ovog člana mora sadržavati detaljan opis prijestupa radnika. </w:t>
      </w:r>
    </w:p>
    <w:p w14:paraId="524F28AB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(4) Radnik na odluku direktora iz stava (2) ovog člana ima pravo da uputi žalbu upravnom/školskom odboru. </w:t>
      </w:r>
    </w:p>
    <w:p w14:paraId="41D7F992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lastRenderedPageBreak/>
        <w:t xml:space="preserve">(5) Prilikom odlučivanja o žalbi iz stava (4) ovog člana upravni/školski odbor može donijeti sljedeće odluke: </w:t>
      </w:r>
    </w:p>
    <w:p w14:paraId="158E1A87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a) odbaciti žalbu kada nije podnesena u propisanom roku ili podnesena od strane neovlaštene osobe; </w:t>
      </w:r>
    </w:p>
    <w:p w14:paraId="079C6146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b) odbiti žalbu kao neosnovanu i potvrditi odluku direktora; </w:t>
      </w:r>
    </w:p>
    <w:p w14:paraId="154C5EB3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c) uvažiti žalbu i poništiti odluku direktora i vratiti na ponovni postupak, ako se utvrdi da vođenim postupkom nije pravilno utvrđeno činjenično stanje; </w:t>
      </w:r>
    </w:p>
    <w:p w14:paraId="2DD9A935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d) uvažiti žalbu i preinačiti odluku direktora, ako se utvrdi da postupak o utvrđivanju povrede radne dužnosti nije pravilno vođen ili nije bez razumne sumnje utvrđena odgovornost radnika, odnosno ako je nastupila zastara ili je radniku prestao radni odnos u ustanovi. </w:t>
      </w:r>
    </w:p>
    <w:p w14:paraId="123D283B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(6) Upravni/školski odbor je dužan u roku od tri dana od dana vođenja rasprave dostaviti radniku i direktoru svoju odluku. </w:t>
      </w:r>
    </w:p>
    <w:p w14:paraId="4F3D07F8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(7) Odluka iz stava (2) ovog člana postaje konačna: </w:t>
      </w:r>
    </w:p>
    <w:p w14:paraId="73679932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a) kada protekne rok žalbe, a žalba nije podnesena, </w:t>
      </w:r>
    </w:p>
    <w:p w14:paraId="686D06C7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b) danom dostavljanja odluke upravnog/školskog odbora radniku koji je podnio žalbu. </w:t>
      </w:r>
    </w:p>
    <w:p w14:paraId="39A9E49F" w14:textId="77777777" w:rsidR="005E2146" w:rsidRPr="005E2146" w:rsidRDefault="005E2146" w:rsidP="005E2146">
      <w:pPr>
        <w:pStyle w:val="Default"/>
        <w:spacing w:after="27"/>
        <w:jc w:val="both"/>
        <w:rPr>
          <w:color w:val="auto"/>
        </w:rPr>
      </w:pPr>
      <w:r w:rsidRPr="005E2146">
        <w:rPr>
          <w:color w:val="auto"/>
        </w:rPr>
        <w:t xml:space="preserve">(8) Odluka upravnog/školskog odbora je konačna. </w:t>
      </w:r>
    </w:p>
    <w:p w14:paraId="45B489EB" w14:textId="77777777" w:rsidR="005E2146" w:rsidRPr="005E2146" w:rsidRDefault="005E2146" w:rsidP="005E2146">
      <w:pPr>
        <w:pStyle w:val="Default"/>
        <w:jc w:val="both"/>
        <w:rPr>
          <w:color w:val="auto"/>
        </w:rPr>
      </w:pPr>
      <w:r w:rsidRPr="005E2146">
        <w:rPr>
          <w:color w:val="auto"/>
        </w:rPr>
        <w:t xml:space="preserve">(9) Radnik ima pravo da osporava odluku direktora iz stava (2) ovog člana, odnosno odluku upravnog/školskog odbora iz stava (5) ovog člana putem nadležnog suda. </w:t>
      </w:r>
    </w:p>
    <w:p w14:paraId="0659E536" w14:textId="77777777" w:rsidR="005E2146" w:rsidRPr="005E2146" w:rsidRDefault="005E2146" w:rsidP="005E2146">
      <w:pPr>
        <w:pStyle w:val="Default"/>
        <w:jc w:val="both"/>
        <w:rPr>
          <w:color w:val="auto"/>
        </w:rPr>
      </w:pPr>
    </w:p>
    <w:p w14:paraId="4ED4FD63" w14:textId="77777777" w:rsidR="005E2146" w:rsidRPr="002C68A0" w:rsidRDefault="005E2146" w:rsidP="002C68A0">
      <w:pPr>
        <w:pStyle w:val="Default"/>
        <w:jc w:val="both"/>
      </w:pPr>
    </w:p>
    <w:p w14:paraId="5BE0DF5F" w14:textId="3F3F2D0E" w:rsidR="002C68A0" w:rsidRDefault="00D62765" w:rsidP="00D62765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>
        <w:rPr>
          <w:rFonts w:eastAsia="Lucida Sans Unicode"/>
          <w:kern w:val="3"/>
          <w:sz w:val="24"/>
          <w:szCs w:val="24"/>
          <w:lang w:val="bs-Latn-BA" w:eastAsia="bs-Latn-BA"/>
        </w:rPr>
        <w:t>Član 25.</w:t>
      </w:r>
    </w:p>
    <w:p w14:paraId="04C592A6" w14:textId="2CC37615" w:rsidR="00D62765" w:rsidRDefault="00D62765" w:rsidP="00D62765">
      <w:pPr>
        <w:pStyle w:val="NoSpacing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U članu 131. stav (1) iza riječi „asistent“ dodaje se riječ „u odjeljenju“.</w:t>
      </w:r>
    </w:p>
    <w:p w14:paraId="75B03A9D" w14:textId="77777777" w:rsidR="00D62765" w:rsidRDefault="00D62765" w:rsidP="00A619FB">
      <w:pPr>
        <w:widowControl w:val="0"/>
        <w:suppressAutoHyphens/>
        <w:autoSpaceDN w:val="0"/>
        <w:spacing w:after="160"/>
        <w:jc w:val="both"/>
        <w:rPr>
          <w:rFonts w:eastAsia="Lucida Sans Unicode"/>
          <w:kern w:val="3"/>
          <w:sz w:val="24"/>
          <w:szCs w:val="24"/>
          <w:lang w:val="bs-Latn-BA" w:eastAsia="bs-Latn-BA"/>
        </w:rPr>
      </w:pPr>
    </w:p>
    <w:p w14:paraId="677D9D24" w14:textId="78D3DE7D" w:rsidR="002C68A0" w:rsidRDefault="003D23E1" w:rsidP="003D23E1">
      <w:pPr>
        <w:widowControl w:val="0"/>
        <w:suppressAutoHyphens/>
        <w:autoSpaceDN w:val="0"/>
        <w:spacing w:after="160"/>
        <w:jc w:val="center"/>
        <w:rPr>
          <w:rFonts w:eastAsia="Lucida Sans Unicode"/>
          <w:kern w:val="3"/>
          <w:sz w:val="24"/>
          <w:szCs w:val="24"/>
          <w:lang w:val="bs-Latn-BA" w:eastAsia="bs-Latn-BA"/>
        </w:rPr>
      </w:pPr>
      <w:r>
        <w:rPr>
          <w:rFonts w:eastAsia="Lucida Sans Unicode"/>
          <w:kern w:val="3"/>
          <w:sz w:val="24"/>
          <w:szCs w:val="24"/>
          <w:lang w:val="bs-Latn-BA" w:eastAsia="bs-Latn-BA"/>
        </w:rPr>
        <w:t>Član 26.</w:t>
      </w:r>
    </w:p>
    <w:p w14:paraId="043141DD" w14:textId="13A951D6" w:rsidR="003D23E1" w:rsidRDefault="003D23E1" w:rsidP="003D23E1">
      <w:pPr>
        <w:spacing w:line="276" w:lineRule="auto"/>
        <w:jc w:val="both"/>
        <w:rPr>
          <w:rFonts w:eastAsia="Calibri"/>
          <w:sz w:val="22"/>
          <w:szCs w:val="22"/>
          <w:lang w:val="bs-Latn-BA"/>
        </w:rPr>
      </w:pPr>
      <w:r w:rsidRPr="003D23E1">
        <w:rPr>
          <w:rFonts w:eastAsia="Calibri"/>
          <w:sz w:val="22"/>
          <w:szCs w:val="22"/>
          <w:lang w:val="bs-Latn-BA"/>
        </w:rPr>
        <w:t>U članu</w:t>
      </w:r>
      <w:r>
        <w:rPr>
          <w:rFonts w:eastAsia="Calibri"/>
          <w:sz w:val="22"/>
          <w:szCs w:val="22"/>
          <w:lang w:val="bs-Latn-BA"/>
        </w:rPr>
        <w:t xml:space="preserve"> 142. stav (1</w:t>
      </w:r>
      <w:r w:rsidRPr="003D23E1">
        <w:rPr>
          <w:rFonts w:eastAsia="Calibri"/>
          <w:sz w:val="22"/>
          <w:szCs w:val="22"/>
          <w:lang w:val="bs-Latn-BA"/>
        </w:rPr>
        <w:t>) tačka f)  riječ</w:t>
      </w:r>
      <w:r w:rsidR="0052404E">
        <w:rPr>
          <w:rFonts w:eastAsia="Calibri"/>
          <w:sz w:val="22"/>
          <w:szCs w:val="22"/>
          <w:lang w:val="bs-Latn-BA"/>
        </w:rPr>
        <w:t>i</w:t>
      </w:r>
      <w:r w:rsidRPr="003D23E1">
        <w:rPr>
          <w:rFonts w:eastAsia="Calibri"/>
          <w:sz w:val="22"/>
          <w:szCs w:val="22"/>
          <w:lang w:val="bs-Latn-BA"/>
        </w:rPr>
        <w:t xml:space="preserve"> „5 dana“ mijenja</w:t>
      </w:r>
      <w:r w:rsidR="0052404E">
        <w:rPr>
          <w:rFonts w:eastAsia="Calibri"/>
          <w:sz w:val="22"/>
          <w:szCs w:val="22"/>
          <w:lang w:val="bs-Latn-BA"/>
        </w:rPr>
        <w:t>ju</w:t>
      </w:r>
      <w:r w:rsidRPr="003D23E1">
        <w:rPr>
          <w:rFonts w:eastAsia="Calibri"/>
          <w:sz w:val="22"/>
          <w:szCs w:val="22"/>
          <w:lang w:val="bs-Latn-BA"/>
        </w:rPr>
        <w:t xml:space="preserve"> se riječima „10 dana“</w:t>
      </w:r>
      <w:r>
        <w:rPr>
          <w:rFonts w:eastAsia="Calibri"/>
          <w:sz w:val="22"/>
          <w:szCs w:val="22"/>
          <w:lang w:val="bs-Latn-BA"/>
        </w:rPr>
        <w:t>,</w:t>
      </w:r>
    </w:p>
    <w:p w14:paraId="7125A454" w14:textId="028A7B08" w:rsidR="003D23E1" w:rsidRPr="003D23E1" w:rsidRDefault="003D23E1" w:rsidP="003D23E1">
      <w:pPr>
        <w:spacing w:line="276" w:lineRule="auto"/>
        <w:jc w:val="both"/>
        <w:rPr>
          <w:rFonts w:eastAsia="Calibri"/>
          <w:sz w:val="22"/>
          <w:szCs w:val="22"/>
          <w:lang w:val="bs-Latn-BA"/>
        </w:rPr>
      </w:pPr>
      <w:r>
        <w:rPr>
          <w:rFonts w:eastAsia="Calibri"/>
          <w:sz w:val="22"/>
          <w:szCs w:val="22"/>
          <w:lang w:val="bs-Latn-BA"/>
        </w:rPr>
        <w:t xml:space="preserve">                     stav (1) tačka</w:t>
      </w:r>
      <w:r w:rsidRPr="003D23E1">
        <w:rPr>
          <w:rFonts w:eastAsia="Calibri"/>
          <w:sz w:val="22"/>
          <w:szCs w:val="22"/>
          <w:lang w:val="bs-Latn-BA"/>
        </w:rPr>
        <w:t xml:space="preserve"> g)  riječ</w:t>
      </w:r>
      <w:r w:rsidR="0052404E">
        <w:rPr>
          <w:rFonts w:eastAsia="Calibri"/>
          <w:sz w:val="22"/>
          <w:szCs w:val="22"/>
          <w:lang w:val="bs-Latn-BA"/>
        </w:rPr>
        <w:t>i</w:t>
      </w:r>
      <w:r w:rsidRPr="003D23E1">
        <w:rPr>
          <w:rFonts w:eastAsia="Calibri"/>
          <w:sz w:val="22"/>
          <w:szCs w:val="22"/>
          <w:lang w:val="bs-Latn-BA"/>
        </w:rPr>
        <w:t xml:space="preserve"> „10 dana“ mijenja</w:t>
      </w:r>
      <w:r w:rsidR="0052404E">
        <w:rPr>
          <w:rFonts w:eastAsia="Calibri"/>
          <w:sz w:val="22"/>
          <w:szCs w:val="22"/>
          <w:lang w:val="bs-Latn-BA"/>
        </w:rPr>
        <w:t>ju</w:t>
      </w:r>
      <w:r w:rsidRPr="003D23E1">
        <w:rPr>
          <w:rFonts w:eastAsia="Calibri"/>
          <w:sz w:val="22"/>
          <w:szCs w:val="22"/>
          <w:lang w:val="bs-Latn-BA"/>
        </w:rPr>
        <w:t xml:space="preserve"> se riječima „20 dana“</w:t>
      </w:r>
    </w:p>
    <w:p w14:paraId="2740A48D" w14:textId="394B1A2E" w:rsidR="009A7ABE" w:rsidRPr="0095499B" w:rsidRDefault="003D23E1" w:rsidP="0095499B">
      <w:pPr>
        <w:spacing w:line="276" w:lineRule="auto"/>
        <w:ind w:left="360"/>
        <w:jc w:val="both"/>
        <w:rPr>
          <w:rFonts w:eastAsia="Calibri"/>
          <w:sz w:val="22"/>
          <w:szCs w:val="22"/>
          <w:lang w:val="bs-Latn-BA"/>
        </w:rPr>
      </w:pPr>
      <w:r>
        <w:rPr>
          <w:rFonts w:eastAsia="Calibri"/>
          <w:sz w:val="22"/>
          <w:szCs w:val="22"/>
          <w:lang w:val="bs-Latn-BA"/>
        </w:rPr>
        <w:t xml:space="preserve">              stav (1) t</w:t>
      </w:r>
      <w:r w:rsidR="008308CB">
        <w:rPr>
          <w:rFonts w:eastAsia="Calibri"/>
          <w:sz w:val="22"/>
          <w:szCs w:val="22"/>
          <w:lang w:val="bs-Latn-BA"/>
        </w:rPr>
        <w:t>ačk</w:t>
      </w:r>
      <w:r>
        <w:rPr>
          <w:rFonts w:eastAsia="Calibri"/>
          <w:sz w:val="22"/>
          <w:szCs w:val="22"/>
          <w:lang w:val="bs-Latn-BA"/>
        </w:rPr>
        <w:t>a</w:t>
      </w:r>
      <w:r w:rsidRPr="003D23E1">
        <w:rPr>
          <w:rFonts w:eastAsia="Calibri"/>
          <w:sz w:val="22"/>
          <w:szCs w:val="22"/>
          <w:lang w:val="bs-Latn-BA"/>
        </w:rPr>
        <w:t xml:space="preserve"> i) riječ</w:t>
      </w:r>
      <w:r w:rsidR="0052404E">
        <w:rPr>
          <w:rFonts w:eastAsia="Calibri"/>
          <w:sz w:val="22"/>
          <w:szCs w:val="22"/>
          <w:lang w:val="bs-Latn-BA"/>
        </w:rPr>
        <w:t>i</w:t>
      </w:r>
      <w:r w:rsidRPr="003D23E1">
        <w:rPr>
          <w:rFonts w:eastAsia="Calibri"/>
          <w:sz w:val="22"/>
          <w:szCs w:val="22"/>
          <w:lang w:val="bs-Latn-BA"/>
        </w:rPr>
        <w:t xml:space="preserve"> „15 dana“ mijenja</w:t>
      </w:r>
      <w:r w:rsidR="0052404E">
        <w:rPr>
          <w:rFonts w:eastAsia="Calibri"/>
          <w:sz w:val="22"/>
          <w:szCs w:val="22"/>
          <w:lang w:val="bs-Latn-BA"/>
        </w:rPr>
        <w:t>ju</w:t>
      </w:r>
      <w:r w:rsidRPr="003D23E1">
        <w:rPr>
          <w:rFonts w:eastAsia="Calibri"/>
          <w:sz w:val="22"/>
          <w:szCs w:val="22"/>
          <w:lang w:val="bs-Latn-BA"/>
        </w:rPr>
        <w:t xml:space="preserve"> se riječima „30 dana“</w:t>
      </w:r>
      <w:r>
        <w:rPr>
          <w:rFonts w:eastAsia="Calibri"/>
          <w:sz w:val="22"/>
          <w:szCs w:val="22"/>
          <w:lang w:val="bs-Latn-BA"/>
        </w:rPr>
        <w:t>.</w:t>
      </w:r>
      <w:r w:rsidR="008308CB">
        <w:rPr>
          <w:rFonts w:eastAsia="Calibri"/>
          <w:sz w:val="22"/>
          <w:szCs w:val="22"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FEEF72" w14:textId="77F8E817" w:rsidR="00943082" w:rsidRPr="00817FDA" w:rsidRDefault="00943082" w:rsidP="00817FDA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bs-Latn-BA" w:eastAsia="hr-HR"/>
        </w:rPr>
      </w:pPr>
    </w:p>
    <w:p w14:paraId="0E1B2D20" w14:textId="60DAD8C8" w:rsidR="007C4961" w:rsidRPr="00817FDA" w:rsidRDefault="005A6F68" w:rsidP="00817FDA">
      <w:pPr>
        <w:tabs>
          <w:tab w:val="left" w:pos="3630"/>
        </w:tabs>
        <w:jc w:val="center"/>
        <w:rPr>
          <w:bCs/>
          <w:color w:val="000000" w:themeColor="text1"/>
          <w:sz w:val="24"/>
          <w:szCs w:val="24"/>
          <w:lang w:val="bs-Latn-BA" w:eastAsia="hr-HR"/>
        </w:rPr>
      </w:pPr>
      <w:r>
        <w:rPr>
          <w:bCs/>
          <w:color w:val="000000" w:themeColor="text1"/>
          <w:sz w:val="24"/>
          <w:szCs w:val="24"/>
          <w:lang w:val="bs-Latn-BA" w:eastAsia="hr-HR"/>
        </w:rPr>
        <w:t>Član 27</w:t>
      </w:r>
      <w:r w:rsidR="00197461" w:rsidRPr="00817FDA">
        <w:rPr>
          <w:bCs/>
          <w:color w:val="000000" w:themeColor="text1"/>
          <w:sz w:val="24"/>
          <w:szCs w:val="24"/>
          <w:lang w:val="bs-Latn-BA" w:eastAsia="hr-HR"/>
        </w:rPr>
        <w:t>.</w:t>
      </w:r>
    </w:p>
    <w:p w14:paraId="3E365200" w14:textId="43D3C6EF" w:rsidR="00233B57" w:rsidRPr="00817FDA" w:rsidRDefault="00233B57" w:rsidP="00817FDA">
      <w:pPr>
        <w:rPr>
          <w:sz w:val="24"/>
          <w:szCs w:val="24"/>
          <w:lang w:val="bs-Latn-BA"/>
        </w:rPr>
      </w:pPr>
      <w:r w:rsidRPr="00817FDA">
        <w:rPr>
          <w:sz w:val="24"/>
          <w:szCs w:val="24"/>
          <w:lang w:val="bs-Latn-BA"/>
        </w:rPr>
        <w:t>Ovaj Pravilnik stupa na snagu danom donošenja, a primj</w:t>
      </w:r>
      <w:r w:rsidR="008B3811" w:rsidRPr="00817FDA">
        <w:rPr>
          <w:sz w:val="24"/>
          <w:szCs w:val="24"/>
          <w:lang w:val="bs-Latn-BA"/>
        </w:rPr>
        <w:t>enjuje se od 01.09.2024. godine</w:t>
      </w:r>
      <w:r w:rsidRPr="00817FDA">
        <w:rPr>
          <w:sz w:val="24"/>
          <w:szCs w:val="24"/>
          <w:lang w:val="bs-Latn-BA"/>
        </w:rPr>
        <w:t xml:space="preserve"> i bit će objavljen na oglasnoj ploči i web stranici Škole.</w:t>
      </w:r>
    </w:p>
    <w:p w14:paraId="2417EA4C" w14:textId="547AE1F2" w:rsidR="009E4889" w:rsidRPr="00817FDA" w:rsidRDefault="009E4889" w:rsidP="00817FDA">
      <w:pPr>
        <w:jc w:val="center"/>
        <w:rPr>
          <w:bCs/>
          <w:sz w:val="24"/>
          <w:szCs w:val="24"/>
          <w:lang w:val="bs-Latn-BA" w:eastAsia="hr-HR"/>
        </w:rPr>
      </w:pPr>
    </w:p>
    <w:p w14:paraId="1DAC66E9" w14:textId="09ED4307" w:rsidR="006C451D" w:rsidRPr="00817FDA" w:rsidRDefault="006C451D" w:rsidP="00817FDA">
      <w:pPr>
        <w:rPr>
          <w:bCs/>
          <w:sz w:val="24"/>
          <w:szCs w:val="24"/>
          <w:lang w:val="bs-Latn-BA" w:eastAsia="hr-HR"/>
        </w:rPr>
      </w:pPr>
      <w:r w:rsidRPr="00817FDA">
        <w:rPr>
          <w:bCs/>
          <w:sz w:val="24"/>
          <w:szCs w:val="24"/>
          <w:lang w:val="bs-Latn-BA" w:eastAsia="hr-HR"/>
        </w:rPr>
        <w:t xml:space="preserve">Broj: </w:t>
      </w:r>
      <w:r w:rsidR="0060208A" w:rsidRPr="00817FDA">
        <w:rPr>
          <w:bCs/>
          <w:sz w:val="24"/>
          <w:szCs w:val="24"/>
          <w:lang w:val="bs-Latn-BA" w:eastAsia="hr-HR"/>
        </w:rPr>
        <w:t>01-1-</w:t>
      </w:r>
      <w:r w:rsidR="00B33F38">
        <w:rPr>
          <w:bCs/>
          <w:sz w:val="24"/>
          <w:szCs w:val="24"/>
          <w:lang w:val="bs-Latn-BA" w:eastAsia="hr-HR"/>
        </w:rPr>
        <w:t>745-1/24</w:t>
      </w:r>
      <w:bookmarkStart w:id="1" w:name="_GoBack"/>
      <w:bookmarkEnd w:id="1"/>
    </w:p>
    <w:p w14:paraId="79F4B40F" w14:textId="69EBF6C4" w:rsidR="006C451D" w:rsidRPr="00817FDA" w:rsidRDefault="0060208A" w:rsidP="00817FDA">
      <w:pPr>
        <w:rPr>
          <w:bCs/>
          <w:sz w:val="24"/>
          <w:szCs w:val="24"/>
          <w:lang w:val="bs-Latn-BA" w:eastAsia="hr-HR"/>
        </w:rPr>
      </w:pPr>
      <w:r w:rsidRPr="00817FDA">
        <w:rPr>
          <w:bCs/>
          <w:sz w:val="24"/>
          <w:szCs w:val="24"/>
          <w:lang w:val="bs-Latn-BA" w:eastAsia="hr-HR"/>
        </w:rPr>
        <w:t>Datum:</w:t>
      </w:r>
      <w:r w:rsidR="008E1ED3" w:rsidRPr="00817FDA">
        <w:rPr>
          <w:bCs/>
          <w:sz w:val="24"/>
          <w:szCs w:val="24"/>
          <w:lang w:val="bs-Latn-BA" w:eastAsia="hr-HR"/>
        </w:rPr>
        <w:t xml:space="preserve"> </w:t>
      </w:r>
      <w:r w:rsidR="008B3811" w:rsidRPr="00817FDA">
        <w:rPr>
          <w:bCs/>
          <w:sz w:val="24"/>
          <w:szCs w:val="24"/>
          <w:lang w:val="bs-Latn-BA" w:eastAsia="hr-HR"/>
        </w:rPr>
        <w:t>30.10</w:t>
      </w:r>
      <w:r w:rsidR="008E1ED3" w:rsidRPr="00817FDA">
        <w:rPr>
          <w:bCs/>
          <w:sz w:val="24"/>
          <w:szCs w:val="24"/>
          <w:lang w:val="bs-Latn-BA" w:eastAsia="hr-HR"/>
        </w:rPr>
        <w:t>.2024. godine</w:t>
      </w:r>
    </w:p>
    <w:p w14:paraId="1BF9A4B3" w14:textId="77777777" w:rsidR="009E4889" w:rsidRPr="00817FDA" w:rsidRDefault="009E4889" w:rsidP="00817FDA">
      <w:pPr>
        <w:jc w:val="center"/>
        <w:rPr>
          <w:bCs/>
          <w:sz w:val="24"/>
          <w:szCs w:val="24"/>
          <w:lang w:val="bs-Latn-BA" w:eastAsia="hr-HR"/>
        </w:rPr>
      </w:pPr>
    </w:p>
    <w:p w14:paraId="417A74DA" w14:textId="4DA9E4AC" w:rsidR="007C4961" w:rsidRPr="00817FDA" w:rsidRDefault="007C4961" w:rsidP="00817FDA">
      <w:pPr>
        <w:tabs>
          <w:tab w:val="right" w:pos="11057"/>
        </w:tabs>
        <w:rPr>
          <w:b/>
          <w:sz w:val="24"/>
          <w:szCs w:val="24"/>
          <w:lang w:val="bs-Latn-BA"/>
        </w:rPr>
      </w:pPr>
      <w:r w:rsidRPr="00817FDA">
        <w:rPr>
          <w:b/>
          <w:sz w:val="24"/>
          <w:szCs w:val="24"/>
          <w:lang w:val="bs-Latn-BA"/>
        </w:rPr>
        <w:tab/>
        <w:t xml:space="preserve">  Predsjednik Školskog odbora</w:t>
      </w:r>
    </w:p>
    <w:p w14:paraId="11E1A212" w14:textId="77777777" w:rsidR="007C4961" w:rsidRPr="00817FDA" w:rsidRDefault="007C4961" w:rsidP="00817FDA">
      <w:pPr>
        <w:ind w:left="1440" w:firstLine="720"/>
        <w:jc w:val="right"/>
        <w:rPr>
          <w:b/>
          <w:sz w:val="24"/>
          <w:szCs w:val="24"/>
          <w:lang w:val="bs-Latn-BA"/>
        </w:rPr>
      </w:pPr>
      <w:r w:rsidRPr="00817FDA">
        <w:rPr>
          <w:b/>
          <w:sz w:val="24"/>
          <w:szCs w:val="24"/>
          <w:lang w:val="bs-Latn-BA"/>
        </w:rPr>
        <w:t xml:space="preserve">           ___________________________                                                             </w:t>
      </w:r>
    </w:p>
    <w:p w14:paraId="18133BF9" w14:textId="620C9032" w:rsidR="007C4961" w:rsidRPr="00817FDA" w:rsidRDefault="007C4961" w:rsidP="00817FDA">
      <w:pPr>
        <w:jc w:val="center"/>
        <w:rPr>
          <w:b/>
          <w:i/>
          <w:sz w:val="24"/>
          <w:szCs w:val="24"/>
          <w:lang w:val="bs-Latn-BA"/>
        </w:rPr>
      </w:pPr>
      <w:r w:rsidRPr="00817FDA">
        <w:rPr>
          <w:b/>
          <w:i/>
          <w:sz w:val="24"/>
          <w:szCs w:val="24"/>
          <w:lang w:val="bs-Latn-BA"/>
        </w:rPr>
        <w:t xml:space="preserve">                                                                                                                            </w:t>
      </w:r>
      <w:r w:rsidRPr="00817FDA">
        <w:rPr>
          <w:b/>
          <w:i/>
          <w:sz w:val="24"/>
          <w:szCs w:val="24"/>
          <w:lang w:val="bs-Latn-BA"/>
        </w:rPr>
        <w:tab/>
      </w:r>
      <w:r w:rsidRPr="00817FDA">
        <w:rPr>
          <w:b/>
          <w:i/>
          <w:sz w:val="24"/>
          <w:szCs w:val="24"/>
          <w:lang w:val="bs-Latn-BA"/>
        </w:rPr>
        <w:tab/>
      </w:r>
      <w:r w:rsidRPr="00817FDA">
        <w:rPr>
          <w:b/>
          <w:i/>
          <w:sz w:val="24"/>
          <w:szCs w:val="24"/>
          <w:lang w:val="bs-Latn-BA"/>
        </w:rPr>
        <w:tab/>
      </w:r>
      <w:r w:rsidRPr="00817FDA">
        <w:rPr>
          <w:b/>
          <w:i/>
          <w:sz w:val="24"/>
          <w:szCs w:val="24"/>
          <w:lang w:val="bs-Latn-BA"/>
        </w:rPr>
        <w:tab/>
      </w:r>
      <w:r w:rsidRPr="00817FDA">
        <w:rPr>
          <w:b/>
          <w:i/>
          <w:sz w:val="24"/>
          <w:szCs w:val="24"/>
          <w:lang w:val="bs-Latn-BA"/>
        </w:rPr>
        <w:tab/>
      </w:r>
      <w:r w:rsidRPr="00817FDA">
        <w:rPr>
          <w:b/>
          <w:i/>
          <w:sz w:val="24"/>
          <w:szCs w:val="24"/>
          <w:lang w:val="bs-Latn-BA"/>
        </w:rPr>
        <w:tab/>
      </w:r>
      <w:r w:rsidRPr="00817FDA">
        <w:rPr>
          <w:b/>
          <w:i/>
          <w:sz w:val="24"/>
          <w:szCs w:val="24"/>
          <w:lang w:val="bs-Latn-BA"/>
        </w:rPr>
        <w:tab/>
      </w:r>
      <w:r w:rsidRPr="00817FDA">
        <w:rPr>
          <w:b/>
          <w:i/>
          <w:sz w:val="24"/>
          <w:szCs w:val="24"/>
          <w:lang w:val="bs-Latn-BA"/>
        </w:rPr>
        <w:tab/>
      </w:r>
      <w:r w:rsidRPr="00817FDA">
        <w:rPr>
          <w:b/>
          <w:i/>
          <w:sz w:val="24"/>
          <w:szCs w:val="24"/>
          <w:lang w:val="bs-Latn-BA"/>
        </w:rPr>
        <w:tab/>
      </w:r>
      <w:r w:rsidRPr="00817FDA">
        <w:rPr>
          <w:b/>
          <w:i/>
          <w:sz w:val="24"/>
          <w:szCs w:val="24"/>
          <w:lang w:val="bs-Latn-BA"/>
        </w:rPr>
        <w:tab/>
      </w:r>
      <w:r w:rsidRPr="00817FDA">
        <w:rPr>
          <w:b/>
          <w:i/>
          <w:sz w:val="24"/>
          <w:szCs w:val="24"/>
          <w:lang w:val="bs-Latn-BA"/>
        </w:rPr>
        <w:tab/>
      </w:r>
      <w:r w:rsidRPr="00817FDA">
        <w:rPr>
          <w:b/>
          <w:i/>
          <w:sz w:val="24"/>
          <w:szCs w:val="24"/>
          <w:lang w:val="bs-Latn-BA"/>
        </w:rPr>
        <w:tab/>
        <w:t xml:space="preserve">      Amra Ajanović</w:t>
      </w:r>
    </w:p>
    <w:p w14:paraId="34F0721C" w14:textId="77777777" w:rsidR="007C4961" w:rsidRPr="00817FDA" w:rsidRDefault="007C4961" w:rsidP="00817FDA">
      <w:pPr>
        <w:shd w:val="clear" w:color="auto" w:fill="FFFFFF"/>
        <w:spacing w:after="120"/>
        <w:jc w:val="both"/>
        <w:rPr>
          <w:b/>
          <w:color w:val="000000"/>
          <w:sz w:val="24"/>
          <w:szCs w:val="24"/>
          <w:lang w:val="bs-Latn-BA"/>
        </w:rPr>
      </w:pPr>
      <w:r w:rsidRPr="00817FDA">
        <w:rPr>
          <w:b/>
          <w:color w:val="000000"/>
          <w:sz w:val="24"/>
          <w:szCs w:val="24"/>
          <w:lang w:val="bs-Latn-BA"/>
        </w:rPr>
        <w:t xml:space="preserve">DOSTAVITI:       </w:t>
      </w:r>
    </w:p>
    <w:p w14:paraId="07566DEC" w14:textId="77777777" w:rsidR="007C4961" w:rsidRPr="00817FDA" w:rsidRDefault="007C4961" w:rsidP="00817FDA">
      <w:pPr>
        <w:numPr>
          <w:ilvl w:val="0"/>
          <w:numId w:val="22"/>
        </w:numPr>
        <w:shd w:val="clear" w:color="auto" w:fill="FFFFFF"/>
        <w:jc w:val="both"/>
        <w:rPr>
          <w:color w:val="000000"/>
          <w:sz w:val="24"/>
          <w:szCs w:val="24"/>
          <w:lang w:val="bs-Latn-BA"/>
        </w:rPr>
      </w:pPr>
      <w:r w:rsidRPr="00817FDA">
        <w:rPr>
          <w:color w:val="000000"/>
          <w:sz w:val="24"/>
          <w:szCs w:val="24"/>
          <w:lang w:val="bs-Latn-BA"/>
        </w:rPr>
        <w:t xml:space="preserve">Oglasna ploča Škole                                                                                 </w:t>
      </w:r>
    </w:p>
    <w:p w14:paraId="19C3B0BB" w14:textId="77777777" w:rsidR="007C4961" w:rsidRPr="00817FDA" w:rsidRDefault="007C4961" w:rsidP="00817FDA">
      <w:pPr>
        <w:numPr>
          <w:ilvl w:val="0"/>
          <w:numId w:val="22"/>
        </w:numPr>
        <w:shd w:val="clear" w:color="auto" w:fill="FFFFFF"/>
        <w:jc w:val="both"/>
        <w:rPr>
          <w:color w:val="000000"/>
          <w:sz w:val="24"/>
          <w:szCs w:val="24"/>
          <w:lang w:val="bs-Latn-BA"/>
        </w:rPr>
      </w:pPr>
      <w:r w:rsidRPr="00817FDA">
        <w:rPr>
          <w:color w:val="000000"/>
          <w:sz w:val="24"/>
          <w:szCs w:val="24"/>
          <w:lang w:val="bs-Latn-BA"/>
        </w:rPr>
        <w:t xml:space="preserve">Sindikalnom povjereniku </w:t>
      </w:r>
    </w:p>
    <w:p w14:paraId="4EF70332" w14:textId="277D444B" w:rsidR="00E67855" w:rsidRPr="00817FDA" w:rsidRDefault="007C4961" w:rsidP="00817FDA">
      <w:pPr>
        <w:numPr>
          <w:ilvl w:val="0"/>
          <w:numId w:val="22"/>
        </w:numPr>
        <w:shd w:val="clear" w:color="auto" w:fill="FFFFFF"/>
        <w:jc w:val="both"/>
        <w:rPr>
          <w:color w:val="000000"/>
          <w:sz w:val="24"/>
          <w:szCs w:val="24"/>
          <w:lang w:val="bs-Latn-BA"/>
        </w:rPr>
      </w:pPr>
      <w:r w:rsidRPr="00817FDA">
        <w:rPr>
          <w:color w:val="000000"/>
          <w:sz w:val="24"/>
          <w:szCs w:val="24"/>
          <w:lang w:val="bs-Latn-BA"/>
        </w:rPr>
        <w:t xml:space="preserve">a/a                                                                                       </w:t>
      </w:r>
      <w:r w:rsidRPr="00817FDA">
        <w:rPr>
          <w:rFonts w:eastAsia="Calibri"/>
          <w:sz w:val="24"/>
          <w:szCs w:val="24"/>
          <w:lang w:val="bs-Latn-BA"/>
        </w:rPr>
        <w:t xml:space="preserve">                                                        </w:t>
      </w:r>
    </w:p>
    <w:sectPr w:rsidR="00E67855" w:rsidRPr="00817F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1CC4C" w14:textId="77777777" w:rsidR="0010571B" w:rsidRDefault="0010571B" w:rsidP="006F2DCD">
      <w:r>
        <w:separator/>
      </w:r>
    </w:p>
  </w:endnote>
  <w:endnote w:type="continuationSeparator" w:id="0">
    <w:p w14:paraId="58937D4B" w14:textId="77777777" w:rsidR="0010571B" w:rsidRDefault="0010571B" w:rsidP="006F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0D199" w14:textId="77777777" w:rsidR="0010571B" w:rsidRDefault="0010571B" w:rsidP="006F2DCD">
      <w:r>
        <w:separator/>
      </w:r>
    </w:p>
  </w:footnote>
  <w:footnote w:type="continuationSeparator" w:id="0">
    <w:p w14:paraId="0FD8C37E" w14:textId="77777777" w:rsidR="0010571B" w:rsidRDefault="0010571B" w:rsidP="006F2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3AFD15"/>
    <w:multiLevelType w:val="hybridMultilevel"/>
    <w:tmpl w:val="857AF6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E680B"/>
    <w:multiLevelType w:val="hybridMultilevel"/>
    <w:tmpl w:val="6D56F05E"/>
    <w:lvl w:ilvl="0" w:tplc="5D18E56C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CF3"/>
    <w:multiLevelType w:val="hybridMultilevel"/>
    <w:tmpl w:val="49EC640C"/>
    <w:lvl w:ilvl="0" w:tplc="4A5629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1F00"/>
    <w:multiLevelType w:val="hybridMultilevel"/>
    <w:tmpl w:val="11007DAE"/>
    <w:lvl w:ilvl="0" w:tplc="1382C59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97A46"/>
    <w:multiLevelType w:val="hybridMultilevel"/>
    <w:tmpl w:val="615461A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7C26"/>
    <w:multiLevelType w:val="hybridMultilevel"/>
    <w:tmpl w:val="E84C3592"/>
    <w:lvl w:ilvl="0" w:tplc="84564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36465"/>
    <w:multiLevelType w:val="hybridMultilevel"/>
    <w:tmpl w:val="8D5A283C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474BF9"/>
    <w:multiLevelType w:val="hybridMultilevel"/>
    <w:tmpl w:val="D73A49C2"/>
    <w:lvl w:ilvl="0" w:tplc="52D4F644">
      <w:start w:val="7"/>
      <w:numFmt w:val="decimal"/>
      <w:lvlText w:val="(%1)"/>
      <w:lvlJc w:val="left"/>
      <w:pPr>
        <w:ind w:left="578" w:hanging="360"/>
      </w:pPr>
      <w:rPr>
        <w:rFonts w:eastAsia="Calibri"/>
      </w:rPr>
    </w:lvl>
    <w:lvl w:ilvl="1" w:tplc="141A0019">
      <w:start w:val="1"/>
      <w:numFmt w:val="lowerLetter"/>
      <w:lvlText w:val="%2."/>
      <w:lvlJc w:val="left"/>
      <w:pPr>
        <w:ind w:left="1298" w:hanging="360"/>
      </w:pPr>
    </w:lvl>
    <w:lvl w:ilvl="2" w:tplc="141A001B">
      <w:start w:val="1"/>
      <w:numFmt w:val="lowerRoman"/>
      <w:lvlText w:val="%3."/>
      <w:lvlJc w:val="right"/>
      <w:pPr>
        <w:ind w:left="2018" w:hanging="180"/>
      </w:pPr>
    </w:lvl>
    <w:lvl w:ilvl="3" w:tplc="141A000F">
      <w:start w:val="1"/>
      <w:numFmt w:val="decimal"/>
      <w:lvlText w:val="%4."/>
      <w:lvlJc w:val="left"/>
      <w:pPr>
        <w:ind w:left="2738" w:hanging="360"/>
      </w:pPr>
    </w:lvl>
    <w:lvl w:ilvl="4" w:tplc="141A0019">
      <w:start w:val="1"/>
      <w:numFmt w:val="lowerLetter"/>
      <w:lvlText w:val="%5."/>
      <w:lvlJc w:val="left"/>
      <w:pPr>
        <w:ind w:left="3458" w:hanging="360"/>
      </w:pPr>
    </w:lvl>
    <w:lvl w:ilvl="5" w:tplc="141A001B">
      <w:start w:val="1"/>
      <w:numFmt w:val="lowerRoman"/>
      <w:lvlText w:val="%6."/>
      <w:lvlJc w:val="right"/>
      <w:pPr>
        <w:ind w:left="4178" w:hanging="180"/>
      </w:pPr>
    </w:lvl>
    <w:lvl w:ilvl="6" w:tplc="141A000F">
      <w:start w:val="1"/>
      <w:numFmt w:val="decimal"/>
      <w:lvlText w:val="%7."/>
      <w:lvlJc w:val="left"/>
      <w:pPr>
        <w:ind w:left="4898" w:hanging="360"/>
      </w:pPr>
    </w:lvl>
    <w:lvl w:ilvl="7" w:tplc="141A0019">
      <w:start w:val="1"/>
      <w:numFmt w:val="lowerLetter"/>
      <w:lvlText w:val="%8."/>
      <w:lvlJc w:val="left"/>
      <w:pPr>
        <w:ind w:left="5618" w:hanging="360"/>
      </w:pPr>
    </w:lvl>
    <w:lvl w:ilvl="8" w:tplc="141A001B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8EB173C"/>
    <w:multiLevelType w:val="hybridMultilevel"/>
    <w:tmpl w:val="BFD035C4"/>
    <w:lvl w:ilvl="0" w:tplc="9BAED1D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444B66"/>
    <w:multiLevelType w:val="hybridMultilevel"/>
    <w:tmpl w:val="93164798"/>
    <w:lvl w:ilvl="0" w:tplc="F3E640D8">
      <w:start w:val="1"/>
      <w:numFmt w:val="decimal"/>
      <w:lvlText w:val="(%1)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B4EF7D6">
      <w:start w:val="1"/>
      <w:numFmt w:val="lowerLetter"/>
      <w:lvlText w:val="%2)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A5B2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06E8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BE7F9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E34F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4264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695A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026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140AA6"/>
    <w:multiLevelType w:val="hybridMultilevel"/>
    <w:tmpl w:val="B18274F8"/>
    <w:lvl w:ilvl="0" w:tplc="FFE82F6C">
      <w:start w:val="1"/>
      <w:numFmt w:val="decimal"/>
      <w:lvlText w:val="(%1)"/>
      <w:lvlJc w:val="left"/>
      <w:pPr>
        <w:ind w:left="720" w:hanging="360"/>
      </w:pPr>
      <w:rPr>
        <w:rFonts w:hint="default"/>
        <w:sz w:val="23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A4D"/>
    <w:multiLevelType w:val="hybridMultilevel"/>
    <w:tmpl w:val="E37816F4"/>
    <w:lvl w:ilvl="0" w:tplc="EFDC8FAA">
      <w:start w:val="6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121260E"/>
    <w:multiLevelType w:val="hybridMultilevel"/>
    <w:tmpl w:val="961AF882"/>
    <w:lvl w:ilvl="0" w:tplc="C450A2C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20" w:hanging="360"/>
      </w:pPr>
    </w:lvl>
    <w:lvl w:ilvl="2" w:tplc="141A001B" w:tentative="1">
      <w:start w:val="1"/>
      <w:numFmt w:val="lowerRoman"/>
      <w:lvlText w:val="%3."/>
      <w:lvlJc w:val="right"/>
      <w:pPr>
        <w:ind w:left="2040" w:hanging="180"/>
      </w:pPr>
    </w:lvl>
    <w:lvl w:ilvl="3" w:tplc="141A000F" w:tentative="1">
      <w:start w:val="1"/>
      <w:numFmt w:val="decimal"/>
      <w:lvlText w:val="%4."/>
      <w:lvlJc w:val="left"/>
      <w:pPr>
        <w:ind w:left="2760" w:hanging="360"/>
      </w:pPr>
    </w:lvl>
    <w:lvl w:ilvl="4" w:tplc="141A0019" w:tentative="1">
      <w:start w:val="1"/>
      <w:numFmt w:val="lowerLetter"/>
      <w:lvlText w:val="%5."/>
      <w:lvlJc w:val="left"/>
      <w:pPr>
        <w:ind w:left="3480" w:hanging="360"/>
      </w:pPr>
    </w:lvl>
    <w:lvl w:ilvl="5" w:tplc="141A001B" w:tentative="1">
      <w:start w:val="1"/>
      <w:numFmt w:val="lowerRoman"/>
      <w:lvlText w:val="%6."/>
      <w:lvlJc w:val="right"/>
      <w:pPr>
        <w:ind w:left="4200" w:hanging="180"/>
      </w:pPr>
    </w:lvl>
    <w:lvl w:ilvl="6" w:tplc="141A000F" w:tentative="1">
      <w:start w:val="1"/>
      <w:numFmt w:val="decimal"/>
      <w:lvlText w:val="%7."/>
      <w:lvlJc w:val="left"/>
      <w:pPr>
        <w:ind w:left="4920" w:hanging="360"/>
      </w:pPr>
    </w:lvl>
    <w:lvl w:ilvl="7" w:tplc="141A0019" w:tentative="1">
      <w:start w:val="1"/>
      <w:numFmt w:val="lowerLetter"/>
      <w:lvlText w:val="%8."/>
      <w:lvlJc w:val="left"/>
      <w:pPr>
        <w:ind w:left="5640" w:hanging="360"/>
      </w:pPr>
    </w:lvl>
    <w:lvl w:ilvl="8" w:tplc="1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27EE7CCC"/>
    <w:multiLevelType w:val="hybridMultilevel"/>
    <w:tmpl w:val="7ED63FF0"/>
    <w:lvl w:ilvl="0" w:tplc="61E039D6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101A001B">
      <w:start w:val="1"/>
      <w:numFmt w:val="lowerRoman"/>
      <w:lvlText w:val="%3."/>
      <w:lvlJc w:val="right"/>
      <w:pPr>
        <w:ind w:left="1800" w:hanging="180"/>
      </w:pPr>
    </w:lvl>
    <w:lvl w:ilvl="3" w:tplc="101A000F">
      <w:start w:val="1"/>
      <w:numFmt w:val="decimal"/>
      <w:lvlText w:val="%4."/>
      <w:lvlJc w:val="left"/>
      <w:pPr>
        <w:ind w:left="2520" w:hanging="360"/>
      </w:pPr>
    </w:lvl>
    <w:lvl w:ilvl="4" w:tplc="101A0019">
      <w:start w:val="1"/>
      <w:numFmt w:val="lowerLetter"/>
      <w:lvlText w:val="%5."/>
      <w:lvlJc w:val="left"/>
      <w:pPr>
        <w:ind w:left="3240" w:hanging="360"/>
      </w:pPr>
    </w:lvl>
    <w:lvl w:ilvl="5" w:tplc="101A001B">
      <w:start w:val="1"/>
      <w:numFmt w:val="lowerRoman"/>
      <w:lvlText w:val="%6."/>
      <w:lvlJc w:val="right"/>
      <w:pPr>
        <w:ind w:left="3960" w:hanging="180"/>
      </w:pPr>
    </w:lvl>
    <w:lvl w:ilvl="6" w:tplc="101A000F">
      <w:start w:val="1"/>
      <w:numFmt w:val="decimal"/>
      <w:lvlText w:val="%7."/>
      <w:lvlJc w:val="left"/>
      <w:pPr>
        <w:ind w:left="4680" w:hanging="360"/>
      </w:pPr>
    </w:lvl>
    <w:lvl w:ilvl="7" w:tplc="101A0019">
      <w:start w:val="1"/>
      <w:numFmt w:val="lowerLetter"/>
      <w:lvlText w:val="%8."/>
      <w:lvlJc w:val="left"/>
      <w:pPr>
        <w:ind w:left="5400" w:hanging="360"/>
      </w:pPr>
    </w:lvl>
    <w:lvl w:ilvl="8" w:tplc="101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817CA0"/>
    <w:multiLevelType w:val="hybridMultilevel"/>
    <w:tmpl w:val="94C6EFAC"/>
    <w:lvl w:ilvl="0" w:tplc="5D6677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128E8"/>
    <w:multiLevelType w:val="hybridMultilevel"/>
    <w:tmpl w:val="22A21088"/>
    <w:lvl w:ilvl="0" w:tplc="F5F6823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C531C61"/>
    <w:multiLevelType w:val="hybridMultilevel"/>
    <w:tmpl w:val="790887B0"/>
    <w:lvl w:ilvl="0" w:tplc="B2DA05F8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A1288"/>
    <w:multiLevelType w:val="hybridMultilevel"/>
    <w:tmpl w:val="70445F54"/>
    <w:lvl w:ilvl="0" w:tplc="2C983E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75ADD"/>
    <w:multiLevelType w:val="hybridMultilevel"/>
    <w:tmpl w:val="E4ECBD2A"/>
    <w:lvl w:ilvl="0" w:tplc="AED26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76BCB"/>
    <w:multiLevelType w:val="hybridMultilevel"/>
    <w:tmpl w:val="5776B52E"/>
    <w:lvl w:ilvl="0" w:tplc="4622FD0A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82B0354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91315"/>
    <w:multiLevelType w:val="hybridMultilevel"/>
    <w:tmpl w:val="E3D4CC32"/>
    <w:lvl w:ilvl="0" w:tplc="5F689B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D33C7"/>
    <w:multiLevelType w:val="hybridMultilevel"/>
    <w:tmpl w:val="171E1D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A03B33"/>
    <w:multiLevelType w:val="hybridMultilevel"/>
    <w:tmpl w:val="FCBC3D46"/>
    <w:lvl w:ilvl="0" w:tplc="18360F12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9657F1"/>
    <w:multiLevelType w:val="hybridMultilevel"/>
    <w:tmpl w:val="F96EBD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96C8C"/>
    <w:multiLevelType w:val="hybridMultilevel"/>
    <w:tmpl w:val="70A4BF7E"/>
    <w:lvl w:ilvl="0" w:tplc="CE72A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2454C"/>
    <w:multiLevelType w:val="hybridMultilevel"/>
    <w:tmpl w:val="61BAA3E2"/>
    <w:lvl w:ilvl="0" w:tplc="5D18E56C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5506F"/>
    <w:multiLevelType w:val="hybridMultilevel"/>
    <w:tmpl w:val="0650A4E4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F5909"/>
    <w:multiLevelType w:val="hybridMultilevel"/>
    <w:tmpl w:val="44AAB092"/>
    <w:lvl w:ilvl="0" w:tplc="52D4F644">
      <w:start w:val="8"/>
      <w:numFmt w:val="decimal"/>
      <w:lvlText w:val="(%1)"/>
      <w:lvlJc w:val="left"/>
      <w:pPr>
        <w:ind w:left="501" w:hanging="360"/>
      </w:pPr>
      <w:rPr>
        <w:rFonts w:eastAsia="Calibri" w:hint="default"/>
      </w:rPr>
    </w:lvl>
    <w:lvl w:ilvl="1" w:tplc="141A0019" w:tentative="1">
      <w:start w:val="1"/>
      <w:numFmt w:val="lowerLetter"/>
      <w:lvlText w:val="%2."/>
      <w:lvlJc w:val="left"/>
      <w:pPr>
        <w:ind w:left="1221" w:hanging="360"/>
      </w:pPr>
    </w:lvl>
    <w:lvl w:ilvl="2" w:tplc="141A001B" w:tentative="1">
      <w:start w:val="1"/>
      <w:numFmt w:val="lowerRoman"/>
      <w:lvlText w:val="%3."/>
      <w:lvlJc w:val="right"/>
      <w:pPr>
        <w:ind w:left="1941" w:hanging="180"/>
      </w:pPr>
    </w:lvl>
    <w:lvl w:ilvl="3" w:tplc="141A000F" w:tentative="1">
      <w:start w:val="1"/>
      <w:numFmt w:val="decimal"/>
      <w:lvlText w:val="%4."/>
      <w:lvlJc w:val="left"/>
      <w:pPr>
        <w:ind w:left="2661" w:hanging="360"/>
      </w:pPr>
    </w:lvl>
    <w:lvl w:ilvl="4" w:tplc="141A0019" w:tentative="1">
      <w:start w:val="1"/>
      <w:numFmt w:val="lowerLetter"/>
      <w:lvlText w:val="%5."/>
      <w:lvlJc w:val="left"/>
      <w:pPr>
        <w:ind w:left="3381" w:hanging="360"/>
      </w:pPr>
    </w:lvl>
    <w:lvl w:ilvl="5" w:tplc="141A001B" w:tentative="1">
      <w:start w:val="1"/>
      <w:numFmt w:val="lowerRoman"/>
      <w:lvlText w:val="%6."/>
      <w:lvlJc w:val="right"/>
      <w:pPr>
        <w:ind w:left="4101" w:hanging="180"/>
      </w:pPr>
    </w:lvl>
    <w:lvl w:ilvl="6" w:tplc="141A000F" w:tentative="1">
      <w:start w:val="1"/>
      <w:numFmt w:val="decimal"/>
      <w:lvlText w:val="%7."/>
      <w:lvlJc w:val="left"/>
      <w:pPr>
        <w:ind w:left="4821" w:hanging="360"/>
      </w:pPr>
    </w:lvl>
    <w:lvl w:ilvl="7" w:tplc="141A0019" w:tentative="1">
      <w:start w:val="1"/>
      <w:numFmt w:val="lowerLetter"/>
      <w:lvlText w:val="%8."/>
      <w:lvlJc w:val="left"/>
      <w:pPr>
        <w:ind w:left="5541" w:hanging="360"/>
      </w:pPr>
    </w:lvl>
    <w:lvl w:ilvl="8" w:tplc="1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452AC5ED"/>
    <w:multiLevelType w:val="hybridMultilevel"/>
    <w:tmpl w:val="3C48CC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5AE593D"/>
    <w:multiLevelType w:val="hybridMultilevel"/>
    <w:tmpl w:val="F888460E"/>
    <w:lvl w:ilvl="0" w:tplc="70366B3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B2644A5"/>
    <w:multiLevelType w:val="hybridMultilevel"/>
    <w:tmpl w:val="BE44AE18"/>
    <w:lvl w:ilvl="0" w:tplc="58201A84">
      <w:start w:val="11"/>
      <w:numFmt w:val="decimal"/>
      <w:lvlText w:val="(%1)"/>
      <w:lvlJc w:val="left"/>
      <w:pPr>
        <w:ind w:left="531" w:hanging="390"/>
      </w:pPr>
      <w:rPr>
        <w:rFonts w:eastAsia="Calibri" w:hint="default"/>
      </w:rPr>
    </w:lvl>
    <w:lvl w:ilvl="1" w:tplc="141A0019" w:tentative="1">
      <w:start w:val="1"/>
      <w:numFmt w:val="lowerLetter"/>
      <w:lvlText w:val="%2."/>
      <w:lvlJc w:val="left"/>
      <w:pPr>
        <w:ind w:left="1221" w:hanging="360"/>
      </w:pPr>
    </w:lvl>
    <w:lvl w:ilvl="2" w:tplc="141A001B" w:tentative="1">
      <w:start w:val="1"/>
      <w:numFmt w:val="lowerRoman"/>
      <w:lvlText w:val="%3."/>
      <w:lvlJc w:val="right"/>
      <w:pPr>
        <w:ind w:left="1941" w:hanging="180"/>
      </w:pPr>
    </w:lvl>
    <w:lvl w:ilvl="3" w:tplc="141A000F" w:tentative="1">
      <w:start w:val="1"/>
      <w:numFmt w:val="decimal"/>
      <w:lvlText w:val="%4."/>
      <w:lvlJc w:val="left"/>
      <w:pPr>
        <w:ind w:left="2661" w:hanging="360"/>
      </w:pPr>
    </w:lvl>
    <w:lvl w:ilvl="4" w:tplc="141A0019" w:tentative="1">
      <w:start w:val="1"/>
      <w:numFmt w:val="lowerLetter"/>
      <w:lvlText w:val="%5."/>
      <w:lvlJc w:val="left"/>
      <w:pPr>
        <w:ind w:left="3381" w:hanging="360"/>
      </w:pPr>
    </w:lvl>
    <w:lvl w:ilvl="5" w:tplc="141A001B" w:tentative="1">
      <w:start w:val="1"/>
      <w:numFmt w:val="lowerRoman"/>
      <w:lvlText w:val="%6."/>
      <w:lvlJc w:val="right"/>
      <w:pPr>
        <w:ind w:left="4101" w:hanging="180"/>
      </w:pPr>
    </w:lvl>
    <w:lvl w:ilvl="6" w:tplc="141A000F" w:tentative="1">
      <w:start w:val="1"/>
      <w:numFmt w:val="decimal"/>
      <w:lvlText w:val="%7."/>
      <w:lvlJc w:val="left"/>
      <w:pPr>
        <w:ind w:left="4821" w:hanging="360"/>
      </w:pPr>
    </w:lvl>
    <w:lvl w:ilvl="7" w:tplc="141A0019" w:tentative="1">
      <w:start w:val="1"/>
      <w:numFmt w:val="lowerLetter"/>
      <w:lvlText w:val="%8."/>
      <w:lvlJc w:val="left"/>
      <w:pPr>
        <w:ind w:left="5541" w:hanging="360"/>
      </w:pPr>
    </w:lvl>
    <w:lvl w:ilvl="8" w:tplc="1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4E902B2D"/>
    <w:multiLevelType w:val="hybridMultilevel"/>
    <w:tmpl w:val="104EF174"/>
    <w:lvl w:ilvl="0" w:tplc="9618A576">
      <w:start w:val="1"/>
      <w:numFmt w:val="decimal"/>
      <w:lvlText w:val="(%1)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8625274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7D2F396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7EFFCA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BDEC038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34C35EE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1AFD64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0C6CF2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9E1894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F924F05"/>
    <w:multiLevelType w:val="hybridMultilevel"/>
    <w:tmpl w:val="B28A06B6"/>
    <w:lvl w:ilvl="0" w:tplc="C764F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F3228"/>
    <w:multiLevelType w:val="hybridMultilevel"/>
    <w:tmpl w:val="11E4A13A"/>
    <w:lvl w:ilvl="0" w:tplc="AF92F3A6">
      <w:start w:val="1"/>
      <w:numFmt w:val="decimal"/>
      <w:lvlText w:val="(%1)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3DB5C"/>
    <w:multiLevelType w:val="hybridMultilevel"/>
    <w:tmpl w:val="C40F56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8852754"/>
    <w:multiLevelType w:val="hybridMultilevel"/>
    <w:tmpl w:val="F9920B76"/>
    <w:lvl w:ilvl="0" w:tplc="1BE6BAB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906649"/>
    <w:multiLevelType w:val="hybridMultilevel"/>
    <w:tmpl w:val="BB2E7A94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8A38DC"/>
    <w:multiLevelType w:val="hybridMultilevel"/>
    <w:tmpl w:val="985B4E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4351AEE"/>
    <w:multiLevelType w:val="hybridMultilevel"/>
    <w:tmpl w:val="26F01A52"/>
    <w:lvl w:ilvl="0" w:tplc="6052B6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804AE"/>
    <w:multiLevelType w:val="hybridMultilevel"/>
    <w:tmpl w:val="C95410F0"/>
    <w:lvl w:ilvl="0" w:tplc="4A56291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0" w15:restartNumberingAfterBreak="0">
    <w:nsid w:val="6B0434A5"/>
    <w:multiLevelType w:val="hybridMultilevel"/>
    <w:tmpl w:val="9520942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55730"/>
    <w:multiLevelType w:val="hybridMultilevel"/>
    <w:tmpl w:val="D7D2176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0344B"/>
    <w:multiLevelType w:val="hybridMultilevel"/>
    <w:tmpl w:val="A5565FE4"/>
    <w:lvl w:ilvl="0" w:tplc="EFB8274A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260" w:hanging="360"/>
      </w:pPr>
    </w:lvl>
    <w:lvl w:ilvl="2" w:tplc="141A001B" w:tentative="1">
      <w:start w:val="1"/>
      <w:numFmt w:val="lowerRoman"/>
      <w:lvlText w:val="%3."/>
      <w:lvlJc w:val="right"/>
      <w:pPr>
        <w:ind w:left="1980" w:hanging="180"/>
      </w:pPr>
    </w:lvl>
    <w:lvl w:ilvl="3" w:tplc="141A000F" w:tentative="1">
      <w:start w:val="1"/>
      <w:numFmt w:val="decimal"/>
      <w:lvlText w:val="%4."/>
      <w:lvlJc w:val="left"/>
      <w:pPr>
        <w:ind w:left="2700" w:hanging="360"/>
      </w:pPr>
    </w:lvl>
    <w:lvl w:ilvl="4" w:tplc="141A0019" w:tentative="1">
      <w:start w:val="1"/>
      <w:numFmt w:val="lowerLetter"/>
      <w:lvlText w:val="%5."/>
      <w:lvlJc w:val="left"/>
      <w:pPr>
        <w:ind w:left="3420" w:hanging="360"/>
      </w:pPr>
    </w:lvl>
    <w:lvl w:ilvl="5" w:tplc="141A001B" w:tentative="1">
      <w:start w:val="1"/>
      <w:numFmt w:val="lowerRoman"/>
      <w:lvlText w:val="%6."/>
      <w:lvlJc w:val="right"/>
      <w:pPr>
        <w:ind w:left="4140" w:hanging="180"/>
      </w:pPr>
    </w:lvl>
    <w:lvl w:ilvl="6" w:tplc="141A000F" w:tentative="1">
      <w:start w:val="1"/>
      <w:numFmt w:val="decimal"/>
      <w:lvlText w:val="%7."/>
      <w:lvlJc w:val="left"/>
      <w:pPr>
        <w:ind w:left="4860" w:hanging="360"/>
      </w:pPr>
    </w:lvl>
    <w:lvl w:ilvl="7" w:tplc="141A0019" w:tentative="1">
      <w:start w:val="1"/>
      <w:numFmt w:val="lowerLetter"/>
      <w:lvlText w:val="%8."/>
      <w:lvlJc w:val="left"/>
      <w:pPr>
        <w:ind w:left="5580" w:hanging="360"/>
      </w:pPr>
    </w:lvl>
    <w:lvl w:ilvl="8" w:tplc="1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78941893"/>
    <w:multiLevelType w:val="hybridMultilevel"/>
    <w:tmpl w:val="B412B018"/>
    <w:lvl w:ilvl="0" w:tplc="C7FCBDF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00" w:hanging="360"/>
      </w:pPr>
    </w:lvl>
    <w:lvl w:ilvl="2" w:tplc="141A001B" w:tentative="1">
      <w:start w:val="1"/>
      <w:numFmt w:val="lowerRoman"/>
      <w:lvlText w:val="%3."/>
      <w:lvlJc w:val="right"/>
      <w:pPr>
        <w:ind w:left="1920" w:hanging="180"/>
      </w:pPr>
    </w:lvl>
    <w:lvl w:ilvl="3" w:tplc="141A000F" w:tentative="1">
      <w:start w:val="1"/>
      <w:numFmt w:val="decimal"/>
      <w:lvlText w:val="%4."/>
      <w:lvlJc w:val="left"/>
      <w:pPr>
        <w:ind w:left="2640" w:hanging="360"/>
      </w:pPr>
    </w:lvl>
    <w:lvl w:ilvl="4" w:tplc="141A0019" w:tentative="1">
      <w:start w:val="1"/>
      <w:numFmt w:val="lowerLetter"/>
      <w:lvlText w:val="%5."/>
      <w:lvlJc w:val="left"/>
      <w:pPr>
        <w:ind w:left="3360" w:hanging="360"/>
      </w:pPr>
    </w:lvl>
    <w:lvl w:ilvl="5" w:tplc="141A001B" w:tentative="1">
      <w:start w:val="1"/>
      <w:numFmt w:val="lowerRoman"/>
      <w:lvlText w:val="%6."/>
      <w:lvlJc w:val="right"/>
      <w:pPr>
        <w:ind w:left="4080" w:hanging="180"/>
      </w:pPr>
    </w:lvl>
    <w:lvl w:ilvl="6" w:tplc="141A000F" w:tentative="1">
      <w:start w:val="1"/>
      <w:numFmt w:val="decimal"/>
      <w:lvlText w:val="%7."/>
      <w:lvlJc w:val="left"/>
      <w:pPr>
        <w:ind w:left="4800" w:hanging="360"/>
      </w:pPr>
    </w:lvl>
    <w:lvl w:ilvl="7" w:tplc="141A0019" w:tentative="1">
      <w:start w:val="1"/>
      <w:numFmt w:val="lowerLetter"/>
      <w:lvlText w:val="%8."/>
      <w:lvlJc w:val="left"/>
      <w:pPr>
        <w:ind w:left="5520" w:hanging="360"/>
      </w:pPr>
    </w:lvl>
    <w:lvl w:ilvl="8" w:tplc="1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41"/>
  </w:num>
  <w:num w:numId="5">
    <w:abstractNumId w:val="42"/>
  </w:num>
  <w:num w:numId="6">
    <w:abstractNumId w:val="43"/>
  </w:num>
  <w:num w:numId="7">
    <w:abstractNumId w:val="39"/>
  </w:num>
  <w:num w:numId="8">
    <w:abstractNumId w:val="11"/>
  </w:num>
  <w:num w:numId="9">
    <w:abstractNumId w:val="33"/>
  </w:num>
  <w:num w:numId="10">
    <w:abstractNumId w:val="27"/>
  </w:num>
  <w:num w:numId="11">
    <w:abstractNumId w:val="30"/>
  </w:num>
  <w:num w:numId="12">
    <w:abstractNumId w:val="12"/>
  </w:num>
  <w:num w:numId="13">
    <w:abstractNumId w:val="35"/>
  </w:num>
  <w:num w:numId="14">
    <w:abstractNumId w:val="6"/>
  </w:num>
  <w:num w:numId="15">
    <w:abstractNumId w:val="23"/>
  </w:num>
  <w:num w:numId="16">
    <w:abstractNumId w:val="2"/>
  </w:num>
  <w:num w:numId="17">
    <w:abstractNumId w:val="22"/>
  </w:num>
  <w:num w:numId="18">
    <w:abstractNumId w:val="40"/>
  </w:num>
  <w:num w:numId="19">
    <w:abstractNumId w:val="17"/>
  </w:num>
  <w:num w:numId="20">
    <w:abstractNumId w:val="29"/>
  </w:num>
  <w:num w:numId="21">
    <w:abstractNumId w:val="8"/>
  </w:num>
  <w:num w:numId="22">
    <w:abstractNumId w:val="20"/>
  </w:num>
  <w:num w:numId="23">
    <w:abstractNumId w:val="14"/>
  </w:num>
  <w:num w:numId="24">
    <w:abstractNumId w:val="5"/>
  </w:num>
  <w:num w:numId="25">
    <w:abstractNumId w:val="18"/>
  </w:num>
  <w:num w:numId="26">
    <w:abstractNumId w:val="32"/>
  </w:num>
  <w:num w:numId="2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0"/>
  </w:num>
  <w:num w:numId="30">
    <w:abstractNumId w:val="15"/>
  </w:num>
  <w:num w:numId="31">
    <w:abstractNumId w:val="9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8"/>
  </w:num>
  <w:num w:numId="37">
    <w:abstractNumId w:val="1"/>
  </w:num>
  <w:num w:numId="38">
    <w:abstractNumId w:val="21"/>
  </w:num>
  <w:num w:numId="39">
    <w:abstractNumId w:val="0"/>
  </w:num>
  <w:num w:numId="40">
    <w:abstractNumId w:val="28"/>
  </w:num>
  <w:num w:numId="41">
    <w:abstractNumId w:val="34"/>
  </w:num>
  <w:num w:numId="42">
    <w:abstractNumId w:val="16"/>
  </w:num>
  <w:num w:numId="43">
    <w:abstractNumId w:val="37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9B"/>
    <w:rsid w:val="00003F06"/>
    <w:rsid w:val="00005774"/>
    <w:rsid w:val="00007A9F"/>
    <w:rsid w:val="00010455"/>
    <w:rsid w:val="000153B9"/>
    <w:rsid w:val="00027CDD"/>
    <w:rsid w:val="00047B94"/>
    <w:rsid w:val="00050C4A"/>
    <w:rsid w:val="00054B7F"/>
    <w:rsid w:val="00080E91"/>
    <w:rsid w:val="000A1F50"/>
    <w:rsid w:val="000A4BAF"/>
    <w:rsid w:val="000B4F95"/>
    <w:rsid w:val="000E2064"/>
    <w:rsid w:val="0010571B"/>
    <w:rsid w:val="00112DCC"/>
    <w:rsid w:val="001253DE"/>
    <w:rsid w:val="001306DD"/>
    <w:rsid w:val="00153554"/>
    <w:rsid w:val="001553EA"/>
    <w:rsid w:val="0015663B"/>
    <w:rsid w:val="00161236"/>
    <w:rsid w:val="001924FB"/>
    <w:rsid w:val="0019371A"/>
    <w:rsid w:val="00194917"/>
    <w:rsid w:val="00197461"/>
    <w:rsid w:val="001A2523"/>
    <w:rsid w:val="001A29E4"/>
    <w:rsid w:val="001B2C7A"/>
    <w:rsid w:val="001E49C0"/>
    <w:rsid w:val="001E6258"/>
    <w:rsid w:val="001F3B2D"/>
    <w:rsid w:val="0020451A"/>
    <w:rsid w:val="00205EA2"/>
    <w:rsid w:val="00222332"/>
    <w:rsid w:val="00223708"/>
    <w:rsid w:val="00224A30"/>
    <w:rsid w:val="00233B57"/>
    <w:rsid w:val="002442B0"/>
    <w:rsid w:val="0026487B"/>
    <w:rsid w:val="00270311"/>
    <w:rsid w:val="00277D2E"/>
    <w:rsid w:val="002813E5"/>
    <w:rsid w:val="00282558"/>
    <w:rsid w:val="002839F1"/>
    <w:rsid w:val="002A72EF"/>
    <w:rsid w:val="002A7983"/>
    <w:rsid w:val="002B1288"/>
    <w:rsid w:val="002C68A0"/>
    <w:rsid w:val="002C7D98"/>
    <w:rsid w:val="002E5AFD"/>
    <w:rsid w:val="002F5B9D"/>
    <w:rsid w:val="002F7340"/>
    <w:rsid w:val="0030119B"/>
    <w:rsid w:val="003077A9"/>
    <w:rsid w:val="00312249"/>
    <w:rsid w:val="003379FD"/>
    <w:rsid w:val="00341D64"/>
    <w:rsid w:val="003636E6"/>
    <w:rsid w:val="003638CC"/>
    <w:rsid w:val="0036657A"/>
    <w:rsid w:val="003960B9"/>
    <w:rsid w:val="00396BB1"/>
    <w:rsid w:val="003C47F6"/>
    <w:rsid w:val="003D23E1"/>
    <w:rsid w:val="003E37A0"/>
    <w:rsid w:val="003E5F72"/>
    <w:rsid w:val="00437087"/>
    <w:rsid w:val="00444752"/>
    <w:rsid w:val="004915DC"/>
    <w:rsid w:val="0049185C"/>
    <w:rsid w:val="004A4C8C"/>
    <w:rsid w:val="004D77DD"/>
    <w:rsid w:val="004E76C9"/>
    <w:rsid w:val="004F071B"/>
    <w:rsid w:val="0050306E"/>
    <w:rsid w:val="00516D6A"/>
    <w:rsid w:val="00522BCF"/>
    <w:rsid w:val="0052404E"/>
    <w:rsid w:val="0054439D"/>
    <w:rsid w:val="0057385C"/>
    <w:rsid w:val="005744B1"/>
    <w:rsid w:val="0058101E"/>
    <w:rsid w:val="0059108A"/>
    <w:rsid w:val="005913B3"/>
    <w:rsid w:val="0059262A"/>
    <w:rsid w:val="00594500"/>
    <w:rsid w:val="005A6F68"/>
    <w:rsid w:val="005B0C8E"/>
    <w:rsid w:val="005E18D0"/>
    <w:rsid w:val="005E2146"/>
    <w:rsid w:val="005E3ED5"/>
    <w:rsid w:val="005E79FF"/>
    <w:rsid w:val="005F715F"/>
    <w:rsid w:val="0060208A"/>
    <w:rsid w:val="006116E3"/>
    <w:rsid w:val="006150F4"/>
    <w:rsid w:val="006342D9"/>
    <w:rsid w:val="00640A60"/>
    <w:rsid w:val="006450DF"/>
    <w:rsid w:val="00677B71"/>
    <w:rsid w:val="006839CA"/>
    <w:rsid w:val="006948A7"/>
    <w:rsid w:val="006A07D3"/>
    <w:rsid w:val="006A7DF0"/>
    <w:rsid w:val="006B1F38"/>
    <w:rsid w:val="006C451D"/>
    <w:rsid w:val="006C49AA"/>
    <w:rsid w:val="006D2D90"/>
    <w:rsid w:val="006D45FD"/>
    <w:rsid w:val="006E0A50"/>
    <w:rsid w:val="006E38FB"/>
    <w:rsid w:val="006F2DCD"/>
    <w:rsid w:val="006F468E"/>
    <w:rsid w:val="00704954"/>
    <w:rsid w:val="007137F1"/>
    <w:rsid w:val="00722DB2"/>
    <w:rsid w:val="00740EBF"/>
    <w:rsid w:val="00743DBA"/>
    <w:rsid w:val="00766546"/>
    <w:rsid w:val="00767779"/>
    <w:rsid w:val="0077339E"/>
    <w:rsid w:val="00780DB1"/>
    <w:rsid w:val="00793CFC"/>
    <w:rsid w:val="007A2345"/>
    <w:rsid w:val="007C4961"/>
    <w:rsid w:val="007E4E41"/>
    <w:rsid w:val="007F70A1"/>
    <w:rsid w:val="0080053D"/>
    <w:rsid w:val="008066BB"/>
    <w:rsid w:val="008169D3"/>
    <w:rsid w:val="00817FDA"/>
    <w:rsid w:val="008308CB"/>
    <w:rsid w:val="00830A6B"/>
    <w:rsid w:val="008319B6"/>
    <w:rsid w:val="00834D9F"/>
    <w:rsid w:val="0084407D"/>
    <w:rsid w:val="00860DB9"/>
    <w:rsid w:val="008724E4"/>
    <w:rsid w:val="008826EA"/>
    <w:rsid w:val="00885782"/>
    <w:rsid w:val="008902B0"/>
    <w:rsid w:val="0089592D"/>
    <w:rsid w:val="0089617F"/>
    <w:rsid w:val="008B2A12"/>
    <w:rsid w:val="008B3811"/>
    <w:rsid w:val="008C2B71"/>
    <w:rsid w:val="008E1ED3"/>
    <w:rsid w:val="008F40F2"/>
    <w:rsid w:val="008F632D"/>
    <w:rsid w:val="00902D49"/>
    <w:rsid w:val="00904B9E"/>
    <w:rsid w:val="00910515"/>
    <w:rsid w:val="00943082"/>
    <w:rsid w:val="00945B67"/>
    <w:rsid w:val="0094600B"/>
    <w:rsid w:val="0095039A"/>
    <w:rsid w:val="0095499B"/>
    <w:rsid w:val="00957EB8"/>
    <w:rsid w:val="00986C22"/>
    <w:rsid w:val="0099539D"/>
    <w:rsid w:val="00996091"/>
    <w:rsid w:val="00997B18"/>
    <w:rsid w:val="009A7ABE"/>
    <w:rsid w:val="009B232A"/>
    <w:rsid w:val="009C1238"/>
    <w:rsid w:val="009D1C56"/>
    <w:rsid w:val="009E4889"/>
    <w:rsid w:val="009F09F6"/>
    <w:rsid w:val="009F720B"/>
    <w:rsid w:val="00A11E73"/>
    <w:rsid w:val="00A156AD"/>
    <w:rsid w:val="00A40E5C"/>
    <w:rsid w:val="00A53A09"/>
    <w:rsid w:val="00A619FB"/>
    <w:rsid w:val="00A77287"/>
    <w:rsid w:val="00A876F4"/>
    <w:rsid w:val="00AA1DC8"/>
    <w:rsid w:val="00AA29C9"/>
    <w:rsid w:val="00AA56DC"/>
    <w:rsid w:val="00AB028A"/>
    <w:rsid w:val="00AC6BD5"/>
    <w:rsid w:val="00AF3F07"/>
    <w:rsid w:val="00B00ABD"/>
    <w:rsid w:val="00B01C39"/>
    <w:rsid w:val="00B02EF9"/>
    <w:rsid w:val="00B11255"/>
    <w:rsid w:val="00B133E1"/>
    <w:rsid w:val="00B13787"/>
    <w:rsid w:val="00B20266"/>
    <w:rsid w:val="00B22B64"/>
    <w:rsid w:val="00B33F38"/>
    <w:rsid w:val="00B43281"/>
    <w:rsid w:val="00B50347"/>
    <w:rsid w:val="00B70705"/>
    <w:rsid w:val="00B87172"/>
    <w:rsid w:val="00B9240C"/>
    <w:rsid w:val="00BB1A13"/>
    <w:rsid w:val="00BC258E"/>
    <w:rsid w:val="00BC5F91"/>
    <w:rsid w:val="00BE1848"/>
    <w:rsid w:val="00BE2852"/>
    <w:rsid w:val="00BE478E"/>
    <w:rsid w:val="00BE75FD"/>
    <w:rsid w:val="00C25AE8"/>
    <w:rsid w:val="00C364C2"/>
    <w:rsid w:val="00C450CF"/>
    <w:rsid w:val="00C50B61"/>
    <w:rsid w:val="00C60E7D"/>
    <w:rsid w:val="00C76751"/>
    <w:rsid w:val="00C8349C"/>
    <w:rsid w:val="00CB1CB2"/>
    <w:rsid w:val="00CB4BFD"/>
    <w:rsid w:val="00CB6806"/>
    <w:rsid w:val="00CC3521"/>
    <w:rsid w:val="00CD0178"/>
    <w:rsid w:val="00CD4BE0"/>
    <w:rsid w:val="00CF130C"/>
    <w:rsid w:val="00D14B42"/>
    <w:rsid w:val="00D17428"/>
    <w:rsid w:val="00D421AC"/>
    <w:rsid w:val="00D5429F"/>
    <w:rsid w:val="00D561DC"/>
    <w:rsid w:val="00D62765"/>
    <w:rsid w:val="00D710D3"/>
    <w:rsid w:val="00D9131C"/>
    <w:rsid w:val="00D924AB"/>
    <w:rsid w:val="00D93FEA"/>
    <w:rsid w:val="00D94105"/>
    <w:rsid w:val="00DA0A35"/>
    <w:rsid w:val="00DA4E9F"/>
    <w:rsid w:val="00DB5B6A"/>
    <w:rsid w:val="00DC5013"/>
    <w:rsid w:val="00DC7DEC"/>
    <w:rsid w:val="00DD614B"/>
    <w:rsid w:val="00DE380B"/>
    <w:rsid w:val="00DE445A"/>
    <w:rsid w:val="00DF2CCE"/>
    <w:rsid w:val="00E00C58"/>
    <w:rsid w:val="00E0520B"/>
    <w:rsid w:val="00E1762F"/>
    <w:rsid w:val="00E17E0D"/>
    <w:rsid w:val="00E2130A"/>
    <w:rsid w:val="00E46167"/>
    <w:rsid w:val="00E52D90"/>
    <w:rsid w:val="00E53137"/>
    <w:rsid w:val="00E64C27"/>
    <w:rsid w:val="00E67855"/>
    <w:rsid w:val="00E678D4"/>
    <w:rsid w:val="00E73807"/>
    <w:rsid w:val="00E7610A"/>
    <w:rsid w:val="00E902A1"/>
    <w:rsid w:val="00ED2AF4"/>
    <w:rsid w:val="00ED2F13"/>
    <w:rsid w:val="00EF619E"/>
    <w:rsid w:val="00EF7798"/>
    <w:rsid w:val="00F24C53"/>
    <w:rsid w:val="00F25ECB"/>
    <w:rsid w:val="00F25EE4"/>
    <w:rsid w:val="00F35731"/>
    <w:rsid w:val="00F404EA"/>
    <w:rsid w:val="00F538FF"/>
    <w:rsid w:val="00F576D3"/>
    <w:rsid w:val="00F732FF"/>
    <w:rsid w:val="00F77576"/>
    <w:rsid w:val="00F85580"/>
    <w:rsid w:val="00F91FC3"/>
    <w:rsid w:val="00F92E25"/>
    <w:rsid w:val="00FA2770"/>
    <w:rsid w:val="00FC073D"/>
    <w:rsid w:val="00FC7C5A"/>
    <w:rsid w:val="00FD001F"/>
    <w:rsid w:val="00FF543D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DA31"/>
  <w15:chartTrackingRefBased/>
  <w15:docId w15:val="{69BFA0AA-8D7A-447D-A86A-65FE751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C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D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2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D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7137F1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7137F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B1C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3D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5E79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A7A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7A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9A7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62765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NoSpacing"/>
    <w:uiPriority w:val="1"/>
    <w:rsid w:val="00D6276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616E-28BC-4D23-B3E4-4FDF251D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4636</Words>
  <Characters>26431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OS SMEH</cp:lastModifiedBy>
  <cp:revision>41</cp:revision>
  <cp:lastPrinted>2022-11-01T11:23:00Z</cp:lastPrinted>
  <dcterms:created xsi:type="dcterms:W3CDTF">2024-02-27T11:33:00Z</dcterms:created>
  <dcterms:modified xsi:type="dcterms:W3CDTF">2024-10-30T09:37:00Z</dcterms:modified>
</cp:coreProperties>
</file>